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707" w:rsidRPr="00E75808" w:rsidRDefault="000D7707" w:rsidP="00E7580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 w:rsidRPr="00E75808">
        <w:rPr>
          <w:rFonts w:ascii="Times New Roman" w:hAnsi="Times New Roman" w:cs="Times New Roman"/>
          <w:b/>
          <w:sz w:val="24"/>
          <w:szCs w:val="24"/>
        </w:rPr>
        <w:t>Learning Objectives</w:t>
      </w:r>
    </w:p>
    <w:p w:rsidR="000D7707" w:rsidRPr="00437012" w:rsidRDefault="000D7707" w:rsidP="000D7707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0D7707" w:rsidRPr="005B2CE5" w:rsidRDefault="000D7707" w:rsidP="005B2CE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B2CE5">
        <w:rPr>
          <w:rFonts w:ascii="Times New Roman" w:hAnsi="Times New Roman" w:cs="Times New Roman"/>
          <w:i/>
          <w:sz w:val="24"/>
          <w:szCs w:val="24"/>
        </w:rPr>
        <w:t>Literature Searching:</w:t>
      </w:r>
      <w:r w:rsidRPr="005B2CE5">
        <w:rPr>
          <w:rFonts w:ascii="Times New Roman" w:hAnsi="Times New Roman" w:cs="Times New Roman"/>
          <w:sz w:val="24"/>
          <w:szCs w:val="24"/>
        </w:rPr>
        <w:t xml:space="preserve"> Given a specific component of a beer sample, search the scie</w:t>
      </w:r>
      <w:r w:rsidR="00F02B90">
        <w:rPr>
          <w:rFonts w:ascii="Times New Roman" w:hAnsi="Times New Roman" w:cs="Times New Roman"/>
          <w:sz w:val="24"/>
          <w:szCs w:val="24"/>
        </w:rPr>
        <w:t>ntific literature</w:t>
      </w:r>
      <w:r w:rsidR="005B2CE5">
        <w:rPr>
          <w:rFonts w:ascii="Times New Roman" w:hAnsi="Times New Roman" w:cs="Times New Roman"/>
          <w:sz w:val="24"/>
          <w:szCs w:val="24"/>
        </w:rPr>
        <w:t xml:space="preserve"> for a published method </w:t>
      </w:r>
      <w:r w:rsidR="00E9372F">
        <w:rPr>
          <w:rFonts w:ascii="Times New Roman" w:hAnsi="Times New Roman" w:cs="Times New Roman"/>
          <w:sz w:val="24"/>
          <w:szCs w:val="24"/>
        </w:rPr>
        <w:t>compatible with the</w:t>
      </w:r>
      <w:r w:rsidRPr="005B2CE5">
        <w:rPr>
          <w:rFonts w:ascii="Times New Roman" w:hAnsi="Times New Roman" w:cs="Times New Roman"/>
          <w:sz w:val="24"/>
          <w:szCs w:val="24"/>
        </w:rPr>
        <w:t xml:space="preserve"> instrumentation </w:t>
      </w:r>
      <w:r w:rsidR="00E9372F">
        <w:rPr>
          <w:rFonts w:ascii="Times New Roman" w:hAnsi="Times New Roman" w:cs="Times New Roman"/>
          <w:sz w:val="24"/>
          <w:szCs w:val="24"/>
        </w:rPr>
        <w:t xml:space="preserve">and supplies </w:t>
      </w:r>
      <w:r w:rsidRPr="005B2CE5">
        <w:rPr>
          <w:rFonts w:ascii="Times New Roman" w:hAnsi="Times New Roman" w:cs="Times New Roman"/>
          <w:sz w:val="24"/>
          <w:szCs w:val="24"/>
        </w:rPr>
        <w:t>available.</w:t>
      </w:r>
    </w:p>
    <w:p w:rsidR="000D7707" w:rsidRPr="00634444" w:rsidRDefault="000D7707" w:rsidP="000D77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34444">
        <w:rPr>
          <w:rFonts w:ascii="Times New Roman" w:hAnsi="Times New Roman" w:cs="Times New Roman"/>
          <w:i/>
          <w:sz w:val="24"/>
          <w:szCs w:val="24"/>
        </w:rPr>
        <w:t>Method Selection: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4444">
        <w:rPr>
          <w:rFonts w:ascii="Times New Roman" w:hAnsi="Times New Roman" w:cs="Times New Roman"/>
          <w:sz w:val="24"/>
          <w:szCs w:val="24"/>
        </w:rPr>
        <w:t>Evaluate the pros and cons of different methods and</w:t>
      </w:r>
      <w:r>
        <w:rPr>
          <w:rFonts w:ascii="Times New Roman" w:hAnsi="Times New Roman" w:cs="Times New Roman"/>
          <w:sz w:val="24"/>
          <w:szCs w:val="24"/>
        </w:rPr>
        <w:t xml:space="preserve"> choose the best one.</w:t>
      </w:r>
    </w:p>
    <w:p w:rsidR="000D7707" w:rsidRDefault="000D7707" w:rsidP="000D77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34444">
        <w:rPr>
          <w:rFonts w:ascii="Times New Roman" w:hAnsi="Times New Roman" w:cs="Times New Roman"/>
          <w:i/>
          <w:sz w:val="24"/>
          <w:szCs w:val="24"/>
        </w:rPr>
        <w:t>Budgeting and Ordering:</w:t>
      </w:r>
      <w:r w:rsidRPr="00634444">
        <w:rPr>
          <w:rFonts w:ascii="Times New Roman" w:hAnsi="Times New Roman" w:cs="Times New Roman"/>
          <w:sz w:val="24"/>
          <w:szCs w:val="24"/>
        </w:rPr>
        <w:t xml:space="preserve"> Create a list of supplies, identify amount required and manufacturer, and </w:t>
      </w:r>
      <w:r w:rsidR="005B2CE5">
        <w:rPr>
          <w:rFonts w:ascii="Times New Roman" w:hAnsi="Times New Roman" w:cs="Times New Roman"/>
          <w:sz w:val="24"/>
          <w:szCs w:val="24"/>
        </w:rPr>
        <w:t>determine overall co</w:t>
      </w:r>
      <w:r w:rsidR="00F02B90">
        <w:rPr>
          <w:rFonts w:ascii="Times New Roman" w:hAnsi="Times New Roman" w:cs="Times New Roman"/>
          <w:sz w:val="24"/>
          <w:szCs w:val="24"/>
        </w:rPr>
        <w:t>st</w:t>
      </w:r>
      <w:r w:rsidR="00E75808">
        <w:rPr>
          <w:rFonts w:ascii="Times New Roman" w:hAnsi="Times New Roman" w:cs="Times New Roman"/>
          <w:sz w:val="24"/>
          <w:szCs w:val="24"/>
        </w:rPr>
        <w:t>.</w:t>
      </w:r>
      <w:r w:rsidRPr="0063444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D7707" w:rsidRDefault="000D7707" w:rsidP="000D77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Sample Preparation: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372F">
        <w:rPr>
          <w:rFonts w:ascii="Times New Roman" w:hAnsi="Times New Roman" w:cs="Times New Roman"/>
          <w:sz w:val="24"/>
          <w:szCs w:val="24"/>
        </w:rPr>
        <w:t>D</w:t>
      </w:r>
      <w:r w:rsidRPr="00634444">
        <w:rPr>
          <w:rFonts w:ascii="Times New Roman" w:hAnsi="Times New Roman" w:cs="Times New Roman"/>
          <w:sz w:val="24"/>
          <w:szCs w:val="24"/>
        </w:rPr>
        <w:t>evelop a procedure for sample pr</w:t>
      </w:r>
      <w:r w:rsidR="00E9372F">
        <w:rPr>
          <w:rFonts w:ascii="Times New Roman" w:hAnsi="Times New Roman" w:cs="Times New Roman"/>
          <w:sz w:val="24"/>
          <w:szCs w:val="24"/>
        </w:rPr>
        <w:t xml:space="preserve">eparation </w:t>
      </w:r>
      <w:r w:rsidR="00F02B90">
        <w:rPr>
          <w:rFonts w:ascii="Times New Roman" w:hAnsi="Times New Roman" w:cs="Times New Roman"/>
          <w:sz w:val="24"/>
          <w:szCs w:val="24"/>
        </w:rPr>
        <w:t>by following and/or adapting literature protocol.</w:t>
      </w:r>
    </w:p>
    <w:p w:rsidR="00F02B90" w:rsidRDefault="00F02B90" w:rsidP="00F02B9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02B90">
        <w:rPr>
          <w:rFonts w:ascii="Times New Roman" w:hAnsi="Times New Roman" w:cs="Times New Roman"/>
          <w:i/>
          <w:sz w:val="24"/>
          <w:szCs w:val="24"/>
        </w:rPr>
        <w:t>Accurate Preparation of Standards:</w:t>
      </w:r>
      <w:r w:rsidRPr="00F02B90">
        <w:rPr>
          <w:rFonts w:ascii="Times New Roman" w:hAnsi="Times New Roman" w:cs="Times New Roman"/>
          <w:sz w:val="24"/>
          <w:szCs w:val="24"/>
        </w:rPr>
        <w:t xml:space="preserve"> Design a procedure to prepare standards </w:t>
      </w:r>
      <w:r>
        <w:rPr>
          <w:rFonts w:ascii="Times New Roman" w:hAnsi="Times New Roman" w:cs="Times New Roman"/>
          <w:sz w:val="24"/>
          <w:szCs w:val="24"/>
        </w:rPr>
        <w:t>by following and/or adapting literature protocol.</w:t>
      </w:r>
    </w:p>
    <w:p w:rsidR="000D7707" w:rsidRPr="00F02B90" w:rsidRDefault="000D7707" w:rsidP="000D77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B90">
        <w:rPr>
          <w:rFonts w:ascii="Times New Roman" w:hAnsi="Times New Roman" w:cs="Times New Roman"/>
          <w:i/>
          <w:sz w:val="24"/>
          <w:szCs w:val="24"/>
        </w:rPr>
        <w:t>Selection of Calibration Method:</w:t>
      </w:r>
      <w:r w:rsidRPr="00F02B90">
        <w:rPr>
          <w:rFonts w:ascii="Times New Roman" w:hAnsi="Times New Roman" w:cs="Times New Roman"/>
          <w:sz w:val="24"/>
          <w:szCs w:val="24"/>
        </w:rPr>
        <w:t xml:space="preserve"> Identify and utilize the most appropriate calibration method for the analysis based upon the sample matrix and analytical method.  The use of internal standards and/or stand</w:t>
      </w:r>
      <w:r w:rsidR="0097538E" w:rsidRPr="00F02B90">
        <w:rPr>
          <w:rFonts w:ascii="Times New Roman" w:hAnsi="Times New Roman" w:cs="Times New Roman"/>
          <w:sz w:val="24"/>
          <w:szCs w:val="24"/>
        </w:rPr>
        <w:t>ard addition should be considered</w:t>
      </w:r>
      <w:r w:rsidRPr="00F02B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7707" w:rsidRPr="00634444" w:rsidRDefault="000D7707" w:rsidP="000D77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34444">
        <w:rPr>
          <w:rFonts w:ascii="Times New Roman" w:hAnsi="Times New Roman" w:cs="Times New Roman"/>
          <w:i/>
          <w:sz w:val="24"/>
          <w:szCs w:val="24"/>
        </w:rPr>
        <w:t>Troubleshooting: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F22">
        <w:rPr>
          <w:rFonts w:ascii="Times New Roman" w:hAnsi="Times New Roman" w:cs="Times New Roman"/>
          <w:sz w:val="24"/>
          <w:szCs w:val="24"/>
        </w:rPr>
        <w:t>Adapt the procedure to solve experimental problems as they arise.</w:t>
      </w:r>
      <w:r>
        <w:rPr>
          <w:rFonts w:ascii="Times New Roman" w:hAnsi="Times New Roman" w:cs="Times New Roman"/>
          <w:sz w:val="24"/>
          <w:szCs w:val="24"/>
        </w:rPr>
        <w:t xml:space="preserve">  Identify and solve errors with instrumentation such as </w:t>
      </w:r>
      <w:r w:rsidR="00165D87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clog</w:t>
      </w:r>
      <w:r w:rsidR="00165D87">
        <w:rPr>
          <w:rFonts w:ascii="Times New Roman" w:hAnsi="Times New Roman" w:cs="Times New Roman"/>
          <w:sz w:val="24"/>
          <w:szCs w:val="24"/>
        </w:rPr>
        <w:t xml:space="preserve">ged column, low lamp intensity, misaligned burner, </w:t>
      </w:r>
      <w:r>
        <w:rPr>
          <w:rFonts w:ascii="Times New Roman" w:hAnsi="Times New Roman" w:cs="Times New Roman"/>
          <w:sz w:val="24"/>
          <w:szCs w:val="24"/>
        </w:rPr>
        <w:t xml:space="preserve">etc. </w:t>
      </w:r>
    </w:p>
    <w:p w:rsidR="000D7707" w:rsidRPr="00634444" w:rsidRDefault="000D7707" w:rsidP="000D77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444">
        <w:rPr>
          <w:rFonts w:ascii="Times New Roman" w:hAnsi="Times New Roman" w:cs="Times New Roman"/>
          <w:i/>
          <w:sz w:val="24"/>
          <w:szCs w:val="24"/>
        </w:rPr>
        <w:t>Teamwork: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F22">
        <w:rPr>
          <w:rFonts w:ascii="Times New Roman" w:hAnsi="Times New Roman" w:cs="Times New Roman"/>
          <w:sz w:val="24"/>
          <w:szCs w:val="24"/>
        </w:rPr>
        <w:t>Communicate with group members in the execution of the project</w:t>
      </w:r>
      <w:r>
        <w:rPr>
          <w:rFonts w:ascii="Times New Roman" w:hAnsi="Times New Roman" w:cs="Times New Roman"/>
          <w:sz w:val="24"/>
          <w:szCs w:val="24"/>
        </w:rPr>
        <w:t xml:space="preserve"> and negotiate</w:t>
      </w:r>
      <w:r w:rsidRPr="00634444">
        <w:rPr>
          <w:rFonts w:ascii="Times New Roman" w:hAnsi="Times New Roman" w:cs="Times New Roman"/>
          <w:sz w:val="24"/>
          <w:szCs w:val="24"/>
        </w:rPr>
        <w:t xml:space="preserve"> when ma</w:t>
      </w:r>
      <w:r>
        <w:rPr>
          <w:rFonts w:ascii="Times New Roman" w:hAnsi="Times New Roman" w:cs="Times New Roman"/>
          <w:sz w:val="24"/>
          <w:szCs w:val="24"/>
        </w:rPr>
        <w:t xml:space="preserve">king important decisions to move the project forward. </w:t>
      </w:r>
    </w:p>
    <w:p w:rsidR="000D7707" w:rsidRPr="006F3F22" w:rsidRDefault="000D7707" w:rsidP="000D77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444">
        <w:rPr>
          <w:rFonts w:ascii="Times New Roman" w:hAnsi="Times New Roman" w:cs="Times New Roman"/>
          <w:i/>
          <w:sz w:val="24"/>
          <w:szCs w:val="24"/>
        </w:rPr>
        <w:t>Ethics: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F22">
        <w:rPr>
          <w:rFonts w:ascii="Times New Roman" w:hAnsi="Times New Roman" w:cs="Times New Roman"/>
          <w:sz w:val="24"/>
          <w:szCs w:val="24"/>
        </w:rPr>
        <w:t>Employ ethical practices in the utilization and interpretation of data</w:t>
      </w:r>
      <w:r>
        <w:rPr>
          <w:rFonts w:ascii="Times New Roman" w:hAnsi="Times New Roman" w:cs="Times New Roman"/>
          <w:sz w:val="24"/>
          <w:szCs w:val="24"/>
        </w:rPr>
        <w:t>.  This is especially important because the brewery will make decisions about production based upon the data reported.</w:t>
      </w:r>
    </w:p>
    <w:p w:rsidR="000D7707" w:rsidRPr="003B3856" w:rsidRDefault="007E599F" w:rsidP="000D77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Reporting of </w:t>
      </w:r>
      <w:r w:rsidR="000D7707" w:rsidRPr="003B3856">
        <w:rPr>
          <w:rFonts w:ascii="Times New Roman" w:hAnsi="Times New Roman" w:cs="Times New Roman"/>
          <w:i/>
          <w:sz w:val="24"/>
          <w:szCs w:val="24"/>
        </w:rPr>
        <w:t>Data</w:t>
      </w:r>
      <w:r w:rsidR="000D7707">
        <w:rPr>
          <w:rFonts w:ascii="Times New Roman" w:hAnsi="Times New Roman" w:cs="Times New Roman"/>
          <w:sz w:val="24"/>
          <w:szCs w:val="24"/>
        </w:rPr>
        <w:t xml:space="preserve">: </w:t>
      </w:r>
      <w:r w:rsidR="000D7707" w:rsidRPr="006F3F22">
        <w:rPr>
          <w:rFonts w:ascii="Times New Roman" w:hAnsi="Times New Roman" w:cs="Times New Roman"/>
          <w:sz w:val="24"/>
          <w:szCs w:val="24"/>
        </w:rPr>
        <w:t>Collect and present data in graphical and other appropriate forms</w:t>
      </w:r>
      <w:r w:rsidR="000D7707">
        <w:rPr>
          <w:rFonts w:ascii="Times New Roman" w:hAnsi="Times New Roman" w:cs="Times New Roman"/>
          <w:sz w:val="24"/>
          <w:szCs w:val="24"/>
        </w:rPr>
        <w:t>.  This includes calculating</w:t>
      </w:r>
      <w:r w:rsidR="000D7707" w:rsidRPr="003B3856">
        <w:rPr>
          <w:rFonts w:ascii="Times New Roman" w:hAnsi="Times New Roman" w:cs="Times New Roman"/>
          <w:sz w:val="24"/>
          <w:szCs w:val="24"/>
        </w:rPr>
        <w:t xml:space="preserve"> the concentration of the </w:t>
      </w:r>
      <w:proofErr w:type="spellStart"/>
      <w:r w:rsidR="000D7707" w:rsidRPr="003B3856">
        <w:rPr>
          <w:rFonts w:ascii="Times New Roman" w:hAnsi="Times New Roman" w:cs="Times New Roman"/>
          <w:sz w:val="24"/>
          <w:szCs w:val="24"/>
        </w:rPr>
        <w:t>analyte</w:t>
      </w:r>
      <w:proofErr w:type="spellEnd"/>
      <w:r w:rsidR="000D7707" w:rsidRPr="003B3856">
        <w:rPr>
          <w:rFonts w:ascii="Times New Roman" w:hAnsi="Times New Roman" w:cs="Times New Roman"/>
          <w:sz w:val="24"/>
          <w:szCs w:val="24"/>
        </w:rPr>
        <w:t xml:space="preserve"> in the samples </w:t>
      </w:r>
      <w:r w:rsidR="000D7707">
        <w:rPr>
          <w:rFonts w:ascii="Times New Roman" w:hAnsi="Times New Roman" w:cs="Times New Roman"/>
          <w:sz w:val="24"/>
          <w:szCs w:val="24"/>
        </w:rPr>
        <w:t xml:space="preserve">and reporting </w:t>
      </w:r>
      <w:r w:rsidR="000D7707" w:rsidRPr="003B3856">
        <w:rPr>
          <w:rFonts w:ascii="Times New Roman" w:hAnsi="Times New Roman" w:cs="Times New Roman"/>
          <w:sz w:val="24"/>
          <w:szCs w:val="24"/>
        </w:rPr>
        <w:t>uncertainty in individual result</w:t>
      </w:r>
      <w:r w:rsidR="001516C4">
        <w:rPr>
          <w:rFonts w:ascii="Times New Roman" w:hAnsi="Times New Roman" w:cs="Times New Roman"/>
          <w:sz w:val="24"/>
          <w:szCs w:val="24"/>
        </w:rPr>
        <w:t>s</w:t>
      </w:r>
      <w:r w:rsidR="000D7707" w:rsidRPr="003B3856">
        <w:rPr>
          <w:rFonts w:ascii="Times New Roman" w:hAnsi="Times New Roman" w:cs="Times New Roman"/>
          <w:sz w:val="24"/>
          <w:szCs w:val="24"/>
        </w:rPr>
        <w:t xml:space="preserve"> as well as pooled class results.</w:t>
      </w:r>
    </w:p>
    <w:p w:rsidR="000D7707" w:rsidRDefault="000D7707" w:rsidP="000D77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3707">
        <w:rPr>
          <w:rFonts w:ascii="Times New Roman" w:hAnsi="Times New Roman" w:cs="Times New Roman"/>
          <w:i/>
          <w:sz w:val="24"/>
          <w:szCs w:val="24"/>
        </w:rPr>
        <w:t>Interpret</w:t>
      </w:r>
      <w:r>
        <w:rPr>
          <w:rFonts w:ascii="Times New Roman" w:hAnsi="Times New Roman" w:cs="Times New Roman"/>
          <w:i/>
          <w:sz w:val="24"/>
          <w:szCs w:val="24"/>
        </w:rPr>
        <w:t>at</w:t>
      </w:r>
      <w:r w:rsidRPr="00623707">
        <w:rPr>
          <w:rFonts w:ascii="Times New Roman" w:hAnsi="Times New Roman" w:cs="Times New Roman"/>
          <w:i/>
          <w:sz w:val="24"/>
          <w:szCs w:val="24"/>
        </w:rPr>
        <w:t>ion of Data</w:t>
      </w:r>
      <w:r>
        <w:rPr>
          <w:rFonts w:ascii="Times New Roman" w:hAnsi="Times New Roman" w:cs="Times New Roman"/>
          <w:sz w:val="24"/>
          <w:szCs w:val="24"/>
        </w:rPr>
        <w:t>:  Draw con</w:t>
      </w:r>
      <w:r w:rsidR="00BF5FBA">
        <w:rPr>
          <w:rFonts w:ascii="Times New Roman" w:hAnsi="Times New Roman" w:cs="Times New Roman"/>
          <w:sz w:val="24"/>
          <w:szCs w:val="24"/>
        </w:rPr>
        <w:t xml:space="preserve">clusions about the accuracy, precision, and </w:t>
      </w:r>
      <w:r>
        <w:rPr>
          <w:rFonts w:ascii="Times New Roman" w:hAnsi="Times New Roman" w:cs="Times New Roman"/>
          <w:sz w:val="24"/>
          <w:szCs w:val="24"/>
        </w:rPr>
        <w:t xml:space="preserve">reliability of the results. </w:t>
      </w:r>
      <w:r w:rsidRPr="006F3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7707" w:rsidRPr="003B3856" w:rsidRDefault="000D7707" w:rsidP="000D77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56">
        <w:rPr>
          <w:rFonts w:ascii="Times New Roman" w:hAnsi="Times New Roman" w:cs="Times New Roman"/>
          <w:i/>
          <w:sz w:val="24"/>
          <w:szCs w:val="24"/>
        </w:rPr>
        <w:t>Scientific Communication:</w:t>
      </w:r>
      <w:r>
        <w:rPr>
          <w:rFonts w:ascii="Times New Roman" w:hAnsi="Times New Roman" w:cs="Times New Roman"/>
          <w:sz w:val="24"/>
          <w:szCs w:val="24"/>
        </w:rPr>
        <w:t xml:space="preserve"> Work collaboratively with group members to </w:t>
      </w:r>
      <w:r w:rsidR="00C1551F">
        <w:rPr>
          <w:rFonts w:ascii="Times New Roman" w:hAnsi="Times New Roman" w:cs="Times New Roman"/>
          <w:sz w:val="24"/>
          <w:szCs w:val="24"/>
        </w:rPr>
        <w:t xml:space="preserve">create and present a scientific poster.  </w:t>
      </w:r>
    </w:p>
    <w:p w:rsidR="000D7707" w:rsidRDefault="000D7707" w:rsidP="00B0718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56">
        <w:rPr>
          <w:rFonts w:ascii="Times New Roman" w:hAnsi="Times New Roman" w:cs="Times New Roman"/>
          <w:i/>
          <w:sz w:val="24"/>
          <w:szCs w:val="24"/>
        </w:rPr>
        <w:t>Future Work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6F3F22">
        <w:rPr>
          <w:rFonts w:ascii="Times New Roman" w:hAnsi="Times New Roman" w:cs="Times New Roman"/>
          <w:sz w:val="24"/>
          <w:szCs w:val="24"/>
        </w:rPr>
        <w:t>Recommend future</w:t>
      </w:r>
      <w:r>
        <w:rPr>
          <w:rFonts w:ascii="Times New Roman" w:hAnsi="Times New Roman" w:cs="Times New Roman"/>
          <w:sz w:val="24"/>
          <w:szCs w:val="24"/>
        </w:rPr>
        <w:t xml:space="preserve"> di</w:t>
      </w:r>
      <w:r w:rsidR="009B6012">
        <w:rPr>
          <w:rFonts w:ascii="Times New Roman" w:hAnsi="Times New Roman" w:cs="Times New Roman"/>
          <w:sz w:val="24"/>
          <w:szCs w:val="24"/>
        </w:rPr>
        <w:t>rections for the project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16C4" w:rsidRPr="00B0718F" w:rsidRDefault="001516C4" w:rsidP="001516C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7707" w:rsidRDefault="00096A71" w:rsidP="005B2CE5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 w:rsidRPr="002A162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3E3463E" wp14:editId="410A7B96">
            <wp:simplePos x="0" y="0"/>
            <wp:positionH relativeFrom="column">
              <wp:posOffset>1790700</wp:posOffset>
            </wp:positionH>
            <wp:positionV relativeFrom="paragraph">
              <wp:posOffset>127000</wp:posOffset>
            </wp:positionV>
            <wp:extent cx="3085465" cy="2867025"/>
            <wp:effectExtent l="133350" t="114300" r="153035" b="161925"/>
            <wp:wrapSquare wrapText="bothSides"/>
            <wp:docPr id="1027" name="Picture 3" descr="C:\Users\jirobins\AppData\Local\Microsoft\Windows\Temporary Internet Files\Content.Outlook\4VAFXZ6Y\IMG_3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jirobins\AppData\Local\Microsoft\Windows\Temporary Internet Files\Content.Outlook\4VAFXZ6Y\IMG_30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74" b="13787"/>
                    <a:stretch/>
                  </pic:blipFill>
                  <pic:spPr bwMode="auto">
                    <a:xfrm>
                      <a:off x="0" y="0"/>
                      <a:ext cx="3085465" cy="2867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5808" w:rsidRPr="00590D4D" w:rsidRDefault="00E75808" w:rsidP="00590D4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E75808" w:rsidRPr="00590D4D" w:rsidSect="006B1BB6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2FF" w:rsidRDefault="009F22FF">
      <w:pPr>
        <w:spacing w:after="0" w:line="240" w:lineRule="auto"/>
      </w:pPr>
      <w:r>
        <w:separator/>
      </w:r>
    </w:p>
  </w:endnote>
  <w:endnote w:type="continuationSeparator" w:id="0">
    <w:p w:rsidR="009F22FF" w:rsidRDefault="009F2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99056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1BB6" w:rsidRDefault="006B1B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60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1BB6" w:rsidRDefault="006B1B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2FF" w:rsidRDefault="009F22FF">
      <w:pPr>
        <w:spacing w:after="0" w:line="240" w:lineRule="auto"/>
      </w:pPr>
      <w:r>
        <w:separator/>
      </w:r>
    </w:p>
  </w:footnote>
  <w:footnote w:type="continuationSeparator" w:id="0">
    <w:p w:rsidR="009F22FF" w:rsidRDefault="009F2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A78D1"/>
    <w:multiLevelType w:val="hybridMultilevel"/>
    <w:tmpl w:val="12FCA9D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03CC7"/>
    <w:multiLevelType w:val="hybridMultilevel"/>
    <w:tmpl w:val="6616E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4363F"/>
    <w:multiLevelType w:val="hybridMultilevel"/>
    <w:tmpl w:val="1A08204A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D55A4"/>
    <w:multiLevelType w:val="multilevel"/>
    <w:tmpl w:val="680ACF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4">
    <w:nsid w:val="319445BB"/>
    <w:multiLevelType w:val="multilevel"/>
    <w:tmpl w:val="A96ADC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33E9360E"/>
    <w:multiLevelType w:val="hybridMultilevel"/>
    <w:tmpl w:val="B40CC096"/>
    <w:lvl w:ilvl="0" w:tplc="EEBAE738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AB3146"/>
    <w:multiLevelType w:val="hybridMultilevel"/>
    <w:tmpl w:val="2A7AD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9C4DDB"/>
    <w:multiLevelType w:val="multilevel"/>
    <w:tmpl w:val="02BEAC4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6FB3BED"/>
    <w:multiLevelType w:val="hybridMultilevel"/>
    <w:tmpl w:val="3D8445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B4014B"/>
    <w:multiLevelType w:val="multilevel"/>
    <w:tmpl w:val="7BAE28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4D696B56"/>
    <w:multiLevelType w:val="hybridMultilevel"/>
    <w:tmpl w:val="2C9A9916"/>
    <w:lvl w:ilvl="0" w:tplc="85E08C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EE4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A0E0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BCD0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D0C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E4DF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C6E1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3ED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AA57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DD939F5"/>
    <w:multiLevelType w:val="hybridMultilevel"/>
    <w:tmpl w:val="676C38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E688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9C40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8261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9296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546F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D43D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8E9D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54B1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E683842"/>
    <w:multiLevelType w:val="hybridMultilevel"/>
    <w:tmpl w:val="471449A8"/>
    <w:lvl w:ilvl="0" w:tplc="7B642C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7E60BE"/>
    <w:multiLevelType w:val="hybridMultilevel"/>
    <w:tmpl w:val="AE964618"/>
    <w:lvl w:ilvl="0" w:tplc="0CA8ED1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F731CAF"/>
    <w:multiLevelType w:val="multilevel"/>
    <w:tmpl w:val="3D1CBF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>
    <w:nsid w:val="61D16946"/>
    <w:multiLevelType w:val="hybridMultilevel"/>
    <w:tmpl w:val="426EF0CE"/>
    <w:lvl w:ilvl="0" w:tplc="3000F0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9495D38"/>
    <w:multiLevelType w:val="multilevel"/>
    <w:tmpl w:val="E3E2074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DFF1260"/>
    <w:multiLevelType w:val="hybridMultilevel"/>
    <w:tmpl w:val="4AD8A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F739FD"/>
    <w:multiLevelType w:val="multilevel"/>
    <w:tmpl w:val="43EACC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>
    <w:nsid w:val="75051664"/>
    <w:multiLevelType w:val="hybridMultilevel"/>
    <w:tmpl w:val="741A80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6EAE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908E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0EB3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D0E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82CB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AA6F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4CBD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28CF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764B5C52"/>
    <w:multiLevelType w:val="hybridMultilevel"/>
    <w:tmpl w:val="6CBA9C0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5F4369"/>
    <w:multiLevelType w:val="multilevel"/>
    <w:tmpl w:val="A96ADC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>
    <w:nsid w:val="7F901A6B"/>
    <w:multiLevelType w:val="hybridMultilevel"/>
    <w:tmpl w:val="063A4B8A"/>
    <w:lvl w:ilvl="0" w:tplc="F7B6BA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2"/>
  </w:num>
  <w:num w:numId="2">
    <w:abstractNumId w:val="13"/>
  </w:num>
  <w:num w:numId="3">
    <w:abstractNumId w:val="22"/>
  </w:num>
  <w:num w:numId="4">
    <w:abstractNumId w:val="1"/>
  </w:num>
  <w:num w:numId="5">
    <w:abstractNumId w:val="14"/>
  </w:num>
  <w:num w:numId="6">
    <w:abstractNumId w:val="3"/>
  </w:num>
  <w:num w:numId="7">
    <w:abstractNumId w:val="9"/>
  </w:num>
  <w:num w:numId="8">
    <w:abstractNumId w:val="6"/>
  </w:num>
  <w:num w:numId="9">
    <w:abstractNumId w:val="4"/>
  </w:num>
  <w:num w:numId="10">
    <w:abstractNumId w:val="15"/>
  </w:num>
  <w:num w:numId="11">
    <w:abstractNumId w:val="5"/>
  </w:num>
  <w:num w:numId="12">
    <w:abstractNumId w:val="18"/>
  </w:num>
  <w:num w:numId="13">
    <w:abstractNumId w:val="10"/>
  </w:num>
  <w:num w:numId="14">
    <w:abstractNumId w:val="17"/>
  </w:num>
  <w:num w:numId="15">
    <w:abstractNumId w:val="19"/>
  </w:num>
  <w:num w:numId="16">
    <w:abstractNumId w:val="11"/>
  </w:num>
  <w:num w:numId="17">
    <w:abstractNumId w:val="2"/>
  </w:num>
  <w:num w:numId="18">
    <w:abstractNumId w:val="8"/>
  </w:num>
  <w:num w:numId="19">
    <w:abstractNumId w:val="16"/>
  </w:num>
  <w:num w:numId="20">
    <w:abstractNumId w:val="21"/>
  </w:num>
  <w:num w:numId="21">
    <w:abstractNumId w:val="20"/>
  </w:num>
  <w:num w:numId="22">
    <w:abstractNumId w:val="7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7D8"/>
    <w:rsid w:val="00031BEA"/>
    <w:rsid w:val="00072547"/>
    <w:rsid w:val="00073DEB"/>
    <w:rsid w:val="00087C83"/>
    <w:rsid w:val="00096A71"/>
    <w:rsid w:val="000C7DFB"/>
    <w:rsid w:val="000D5B7C"/>
    <w:rsid w:val="000D6DA0"/>
    <w:rsid w:val="000D7707"/>
    <w:rsid w:val="00116956"/>
    <w:rsid w:val="001516C4"/>
    <w:rsid w:val="00152CAF"/>
    <w:rsid w:val="00165D87"/>
    <w:rsid w:val="00170DC6"/>
    <w:rsid w:val="00175774"/>
    <w:rsid w:val="001905F8"/>
    <w:rsid w:val="001A7AC0"/>
    <w:rsid w:val="001B2F86"/>
    <w:rsid w:val="001B543A"/>
    <w:rsid w:val="001C547D"/>
    <w:rsid w:val="001D15C8"/>
    <w:rsid w:val="001E1F56"/>
    <w:rsid w:val="001F56DF"/>
    <w:rsid w:val="002565BF"/>
    <w:rsid w:val="00264772"/>
    <w:rsid w:val="00291EE5"/>
    <w:rsid w:val="002A162B"/>
    <w:rsid w:val="002B64F3"/>
    <w:rsid w:val="002D5D78"/>
    <w:rsid w:val="002E0FCD"/>
    <w:rsid w:val="002F16BF"/>
    <w:rsid w:val="002F2151"/>
    <w:rsid w:val="002F428F"/>
    <w:rsid w:val="00314840"/>
    <w:rsid w:val="0033766C"/>
    <w:rsid w:val="00363A95"/>
    <w:rsid w:val="00363FC1"/>
    <w:rsid w:val="003A708F"/>
    <w:rsid w:val="003C413F"/>
    <w:rsid w:val="003D136D"/>
    <w:rsid w:val="004035A9"/>
    <w:rsid w:val="00420480"/>
    <w:rsid w:val="00420D17"/>
    <w:rsid w:val="004B1A3F"/>
    <w:rsid w:val="004C696D"/>
    <w:rsid w:val="004C72F9"/>
    <w:rsid w:val="00514EEA"/>
    <w:rsid w:val="00515BF4"/>
    <w:rsid w:val="00552A93"/>
    <w:rsid w:val="00574467"/>
    <w:rsid w:val="0058136E"/>
    <w:rsid w:val="00590D4D"/>
    <w:rsid w:val="005B2CE5"/>
    <w:rsid w:val="005C45B9"/>
    <w:rsid w:val="00604E8D"/>
    <w:rsid w:val="0068312B"/>
    <w:rsid w:val="006A7229"/>
    <w:rsid w:val="006B1BB6"/>
    <w:rsid w:val="006C14AD"/>
    <w:rsid w:val="0071776C"/>
    <w:rsid w:val="00753415"/>
    <w:rsid w:val="007835C3"/>
    <w:rsid w:val="007875DC"/>
    <w:rsid w:val="00791AEF"/>
    <w:rsid w:val="007B7714"/>
    <w:rsid w:val="007E590B"/>
    <w:rsid w:val="007E599F"/>
    <w:rsid w:val="00870B76"/>
    <w:rsid w:val="00876910"/>
    <w:rsid w:val="0089641F"/>
    <w:rsid w:val="008C0A77"/>
    <w:rsid w:val="008D5540"/>
    <w:rsid w:val="008F3B94"/>
    <w:rsid w:val="008F71FA"/>
    <w:rsid w:val="00917372"/>
    <w:rsid w:val="00926C4E"/>
    <w:rsid w:val="0097538E"/>
    <w:rsid w:val="009875E2"/>
    <w:rsid w:val="00992860"/>
    <w:rsid w:val="009B6012"/>
    <w:rsid w:val="009C698C"/>
    <w:rsid w:val="009F22FF"/>
    <w:rsid w:val="009F4370"/>
    <w:rsid w:val="00A11AAE"/>
    <w:rsid w:val="00A376BE"/>
    <w:rsid w:val="00A70B56"/>
    <w:rsid w:val="00AA3D84"/>
    <w:rsid w:val="00AB7680"/>
    <w:rsid w:val="00AC7529"/>
    <w:rsid w:val="00AC7C3D"/>
    <w:rsid w:val="00AD5271"/>
    <w:rsid w:val="00AD5EA5"/>
    <w:rsid w:val="00AF22AC"/>
    <w:rsid w:val="00B0718F"/>
    <w:rsid w:val="00B32E4A"/>
    <w:rsid w:val="00B44070"/>
    <w:rsid w:val="00B50918"/>
    <w:rsid w:val="00B617D8"/>
    <w:rsid w:val="00B6674C"/>
    <w:rsid w:val="00B71C54"/>
    <w:rsid w:val="00BC3680"/>
    <w:rsid w:val="00BF5FBA"/>
    <w:rsid w:val="00C1551F"/>
    <w:rsid w:val="00C338E4"/>
    <w:rsid w:val="00C533A2"/>
    <w:rsid w:val="00C67F39"/>
    <w:rsid w:val="00C93627"/>
    <w:rsid w:val="00CE46DA"/>
    <w:rsid w:val="00D065B2"/>
    <w:rsid w:val="00D20AC9"/>
    <w:rsid w:val="00D5269A"/>
    <w:rsid w:val="00D52B98"/>
    <w:rsid w:val="00D538AB"/>
    <w:rsid w:val="00D57076"/>
    <w:rsid w:val="00DB723B"/>
    <w:rsid w:val="00DC258D"/>
    <w:rsid w:val="00DD04E9"/>
    <w:rsid w:val="00DE50EA"/>
    <w:rsid w:val="00E214BD"/>
    <w:rsid w:val="00E21FD7"/>
    <w:rsid w:val="00E6025F"/>
    <w:rsid w:val="00E73761"/>
    <w:rsid w:val="00E75808"/>
    <w:rsid w:val="00E9372F"/>
    <w:rsid w:val="00E979B3"/>
    <w:rsid w:val="00EB2521"/>
    <w:rsid w:val="00EC0517"/>
    <w:rsid w:val="00ED67D7"/>
    <w:rsid w:val="00EE188A"/>
    <w:rsid w:val="00F02B90"/>
    <w:rsid w:val="00F15820"/>
    <w:rsid w:val="00F252ED"/>
    <w:rsid w:val="00F432DF"/>
    <w:rsid w:val="00F75674"/>
    <w:rsid w:val="00FA58A2"/>
    <w:rsid w:val="00FE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7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7D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6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7D8"/>
  </w:style>
  <w:style w:type="paragraph" w:styleId="BalloonText">
    <w:name w:val="Balloon Text"/>
    <w:basedOn w:val="Normal"/>
    <w:link w:val="BalloonTextChar"/>
    <w:uiPriority w:val="99"/>
    <w:semiHidden/>
    <w:unhideWhenUsed/>
    <w:rsid w:val="00B61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7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EE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91E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7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7D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6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7D8"/>
  </w:style>
  <w:style w:type="paragraph" w:styleId="BalloonText">
    <w:name w:val="Balloon Text"/>
    <w:basedOn w:val="Normal"/>
    <w:link w:val="BalloonTextChar"/>
    <w:uiPriority w:val="99"/>
    <w:semiHidden/>
    <w:unhideWhenUsed/>
    <w:rsid w:val="00B61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7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EE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91E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14D97-A2A2-4296-96E7-FB980DB45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Jill Kirsten</dc:creator>
  <cp:lastModifiedBy>Robinson, Jill Kirsten</cp:lastModifiedBy>
  <cp:revision>6</cp:revision>
  <dcterms:created xsi:type="dcterms:W3CDTF">2013-06-25T20:12:00Z</dcterms:created>
  <dcterms:modified xsi:type="dcterms:W3CDTF">2013-07-01T19:31:00Z</dcterms:modified>
</cp:coreProperties>
</file>