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639" w:rsidRPr="009E55CC" w:rsidRDefault="003C1639" w:rsidP="001934A6">
      <w:pPr>
        <w:pStyle w:val="NoSpacing"/>
        <w:rPr>
          <w:b/>
        </w:rPr>
      </w:pPr>
      <w:r w:rsidRPr="009E55CC">
        <w:rPr>
          <w:b/>
        </w:rPr>
        <w:t>NMR</w:t>
      </w:r>
      <w:r w:rsidR="00E3306A" w:rsidRPr="009E55CC">
        <w:rPr>
          <w:b/>
        </w:rPr>
        <w:t xml:space="preserve"> SPECTROSCOPY</w:t>
      </w:r>
      <w:r w:rsidR="00494E83" w:rsidRPr="009E55CC">
        <w:rPr>
          <w:b/>
        </w:rPr>
        <w:t xml:space="preserve"> – In-class Questions</w:t>
      </w:r>
      <w:r w:rsidR="0005071E">
        <w:rPr>
          <w:b/>
        </w:rPr>
        <w:t xml:space="preserve"> – Set 1 – Basic Concepts</w:t>
      </w:r>
    </w:p>
    <w:p w:rsidR="003C1639" w:rsidRPr="009E55CC" w:rsidRDefault="003C1639" w:rsidP="001934A6">
      <w:pPr>
        <w:pStyle w:val="NoSpacing"/>
      </w:pPr>
    </w:p>
    <w:p w:rsidR="001934A6" w:rsidRPr="009E55CC" w:rsidRDefault="005A26B1" w:rsidP="00DF7E6B">
      <w:pPr>
        <w:pStyle w:val="NoSpacing"/>
        <w:numPr>
          <w:ilvl w:val="0"/>
          <w:numId w:val="2"/>
        </w:numPr>
        <w:ind w:left="360"/>
      </w:pPr>
      <w:r w:rsidRPr="009E55CC">
        <w:t xml:space="preserve">What makes up the nucleus of a hydrogen atom?  </w:t>
      </w:r>
    </w:p>
    <w:p w:rsidR="009B228B" w:rsidRPr="009E55CC" w:rsidRDefault="009B228B" w:rsidP="00DF7E6B">
      <w:pPr>
        <w:pStyle w:val="NoSpacing"/>
        <w:ind w:left="360" w:hanging="360"/>
      </w:pPr>
    </w:p>
    <w:p w:rsidR="009B228B" w:rsidRPr="009E55CC" w:rsidRDefault="009B228B" w:rsidP="00DF7E6B">
      <w:pPr>
        <w:pStyle w:val="NoSpacing"/>
        <w:numPr>
          <w:ilvl w:val="0"/>
          <w:numId w:val="2"/>
        </w:numPr>
        <w:ind w:left="360"/>
      </w:pPr>
      <w:r w:rsidRPr="009E55CC">
        <w:t>What are the allowable spin quantum numbers for an electron?</w:t>
      </w:r>
    </w:p>
    <w:p w:rsidR="009B228B" w:rsidRPr="009E55CC" w:rsidRDefault="009B228B" w:rsidP="00DF7E6B">
      <w:pPr>
        <w:pStyle w:val="NoSpacing"/>
        <w:ind w:left="360" w:hanging="360"/>
      </w:pPr>
    </w:p>
    <w:p w:rsidR="009B228B" w:rsidRPr="009E55CC" w:rsidRDefault="009B228B" w:rsidP="00DF7E6B">
      <w:pPr>
        <w:pStyle w:val="NoSpacing"/>
        <w:numPr>
          <w:ilvl w:val="0"/>
          <w:numId w:val="2"/>
        </w:numPr>
        <w:ind w:left="360"/>
      </w:pPr>
      <w:r w:rsidRPr="009E55CC">
        <w:t>What do you think are the allowable spin quantum numbers for a proton?</w:t>
      </w:r>
    </w:p>
    <w:p w:rsidR="009B228B" w:rsidRPr="009E55CC" w:rsidRDefault="009B228B" w:rsidP="00DF7E6B">
      <w:pPr>
        <w:pStyle w:val="NoSpacing"/>
        <w:ind w:left="360" w:hanging="360"/>
      </w:pPr>
    </w:p>
    <w:p w:rsidR="009B228B" w:rsidRPr="009E55CC" w:rsidRDefault="009B228B" w:rsidP="00DF7E6B">
      <w:pPr>
        <w:pStyle w:val="NoSpacing"/>
        <w:numPr>
          <w:ilvl w:val="0"/>
          <w:numId w:val="2"/>
        </w:numPr>
        <w:ind w:left="360"/>
      </w:pPr>
      <w:r w:rsidRPr="009E55CC">
        <w:t xml:space="preserve">What is the magnitude of </w:t>
      </w:r>
      <w:r w:rsidRPr="009E55CC">
        <w:rPr>
          <w:rFonts w:ascii="Symbol" w:hAnsi="Symbol"/>
          <w:sz w:val="20"/>
          <w:szCs w:val="20"/>
        </w:rPr>
        <w:t></w:t>
      </w:r>
      <w:r w:rsidRPr="009E55CC">
        <w:t>, the total nuclear spin, for a hydrogen nucleus?</w:t>
      </w:r>
    </w:p>
    <w:p w:rsidR="00AF7556" w:rsidRPr="009E55CC" w:rsidRDefault="00AF7556" w:rsidP="00DF7E6B">
      <w:pPr>
        <w:pStyle w:val="NoSpacing"/>
        <w:ind w:left="360" w:hanging="360"/>
      </w:pPr>
    </w:p>
    <w:p w:rsidR="00AF7556" w:rsidRPr="009E55CC" w:rsidRDefault="00CF75E3" w:rsidP="00DF7E6B">
      <w:pPr>
        <w:pStyle w:val="NoSpacing"/>
        <w:numPr>
          <w:ilvl w:val="0"/>
          <w:numId w:val="2"/>
        </w:numPr>
        <w:ind w:left="360"/>
      </w:pPr>
      <w:r w:rsidRPr="009E55CC">
        <w:t>What do you think is produced by the spinning, charged proton that is the hydrogen nucleus?</w:t>
      </w:r>
    </w:p>
    <w:p w:rsidR="009B228B" w:rsidRPr="009E55CC" w:rsidRDefault="009B228B" w:rsidP="00DF7E6B">
      <w:pPr>
        <w:pStyle w:val="NoSpacing"/>
        <w:ind w:left="360" w:hanging="360"/>
      </w:pPr>
    </w:p>
    <w:p w:rsidR="00146938" w:rsidRPr="009E55CC" w:rsidRDefault="00F46929" w:rsidP="00DF7E6B">
      <w:pPr>
        <w:pStyle w:val="NoSpacing"/>
        <w:numPr>
          <w:ilvl w:val="0"/>
          <w:numId w:val="2"/>
        </w:numPr>
        <w:ind w:left="360"/>
      </w:pPr>
      <w:r w:rsidRPr="009E55CC">
        <w:t>What happens when two magnetic fields (</w:t>
      </w:r>
      <w:proofErr w:type="spellStart"/>
      <w:r w:rsidRPr="009E55CC">
        <w:t>B</w:t>
      </w:r>
      <w:r w:rsidRPr="009E55CC">
        <w:rPr>
          <w:vertAlign w:val="subscript"/>
        </w:rPr>
        <w:t>p</w:t>
      </w:r>
      <w:proofErr w:type="spellEnd"/>
      <w:r w:rsidRPr="009E55CC">
        <w:t xml:space="preserve"> and B</w:t>
      </w:r>
      <w:r w:rsidRPr="009E55CC">
        <w:rPr>
          <w:vertAlign w:val="subscript"/>
        </w:rPr>
        <w:t>APPL</w:t>
      </w:r>
      <w:r w:rsidRPr="009E55CC">
        <w:t xml:space="preserve">) are in contact with each other?  </w:t>
      </w:r>
      <w:r w:rsidR="00146938" w:rsidRPr="009E55CC">
        <w:t xml:space="preserve"> </w:t>
      </w:r>
    </w:p>
    <w:p w:rsidR="0064313D" w:rsidRPr="009E55CC" w:rsidRDefault="0064313D" w:rsidP="00DF7E6B">
      <w:pPr>
        <w:pStyle w:val="NoSpacing"/>
        <w:ind w:left="360" w:hanging="360"/>
      </w:pPr>
    </w:p>
    <w:p w:rsidR="0064313D" w:rsidRPr="009E55CC" w:rsidRDefault="0064313D" w:rsidP="00DF7E6B">
      <w:pPr>
        <w:pStyle w:val="NoSpacing"/>
        <w:numPr>
          <w:ilvl w:val="0"/>
          <w:numId w:val="2"/>
        </w:numPr>
        <w:ind w:left="360"/>
      </w:pPr>
      <w:r w:rsidRPr="009E55CC">
        <w:t xml:space="preserve">What do you think are the two allowable orientations of </w:t>
      </w:r>
      <w:proofErr w:type="spellStart"/>
      <w:r w:rsidRPr="009E55CC">
        <w:t>B</w:t>
      </w:r>
      <w:r w:rsidRPr="009E55CC">
        <w:rPr>
          <w:vertAlign w:val="subscript"/>
        </w:rPr>
        <w:t>p</w:t>
      </w:r>
      <w:proofErr w:type="spellEnd"/>
      <w:r w:rsidRPr="009E55CC">
        <w:t xml:space="preserve"> relative to B</w:t>
      </w:r>
      <w:r w:rsidRPr="009E55CC">
        <w:rPr>
          <w:vertAlign w:val="subscript"/>
        </w:rPr>
        <w:t>APPL</w:t>
      </w:r>
      <w:r w:rsidRPr="009E55CC">
        <w:t>?</w:t>
      </w:r>
    </w:p>
    <w:p w:rsidR="003C1639" w:rsidRPr="009E55CC" w:rsidRDefault="003C1639" w:rsidP="00DF7E6B">
      <w:pPr>
        <w:pStyle w:val="NoSpacing"/>
        <w:ind w:left="360" w:hanging="360"/>
      </w:pPr>
    </w:p>
    <w:p w:rsidR="003C1639" w:rsidRPr="009E55CC" w:rsidRDefault="003C1639" w:rsidP="00DF7E6B">
      <w:pPr>
        <w:pStyle w:val="NoSpacing"/>
        <w:numPr>
          <w:ilvl w:val="0"/>
          <w:numId w:val="2"/>
        </w:numPr>
        <w:ind w:left="360"/>
      </w:pPr>
      <w:r w:rsidRPr="009E55CC">
        <w:t>Do you think the two allowable orientations have the same or different energy?</w:t>
      </w:r>
    </w:p>
    <w:p w:rsidR="00494E83" w:rsidRPr="009E55CC" w:rsidRDefault="00494E83" w:rsidP="00DF7E6B">
      <w:pPr>
        <w:pStyle w:val="NoSpacing"/>
        <w:ind w:left="360" w:hanging="360"/>
      </w:pPr>
    </w:p>
    <w:p w:rsidR="003C1639" w:rsidRPr="009E55CC" w:rsidRDefault="003C1639" w:rsidP="00DF7E6B">
      <w:pPr>
        <w:pStyle w:val="NoSpacing"/>
        <w:numPr>
          <w:ilvl w:val="0"/>
          <w:numId w:val="2"/>
        </w:numPr>
        <w:ind w:left="360"/>
      </w:pPr>
      <w:r w:rsidRPr="009E55CC">
        <w:t>Which of the two do you think is lower in energy?</w:t>
      </w:r>
    </w:p>
    <w:p w:rsidR="00964F0F" w:rsidRPr="009E55CC" w:rsidRDefault="00964F0F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Pr="009E55CC" w:rsidRDefault="0005071E" w:rsidP="0005071E">
      <w:pPr>
        <w:pStyle w:val="NoSpacing"/>
        <w:rPr>
          <w:b/>
        </w:rPr>
      </w:pPr>
      <w:r w:rsidRPr="009E55CC">
        <w:rPr>
          <w:b/>
        </w:rPr>
        <w:lastRenderedPageBreak/>
        <w:t>NMR SPECTROSCOPY – In-class Questions</w:t>
      </w:r>
      <w:r>
        <w:rPr>
          <w:b/>
        </w:rPr>
        <w:t xml:space="preserve"> – Set 2 – Energy Transition and Population</w:t>
      </w:r>
    </w:p>
    <w:p w:rsidR="0005071E" w:rsidRDefault="0005071E" w:rsidP="001934A6">
      <w:pPr>
        <w:pStyle w:val="NoSpacing"/>
      </w:pPr>
    </w:p>
    <w:p w:rsidR="00964F0F" w:rsidRPr="009E55CC" w:rsidRDefault="00964F0F" w:rsidP="00DF7E6B">
      <w:pPr>
        <w:pStyle w:val="NoSpacing"/>
        <w:numPr>
          <w:ilvl w:val="0"/>
          <w:numId w:val="3"/>
        </w:numPr>
        <w:ind w:left="360"/>
      </w:pPr>
      <w:r w:rsidRPr="009E55CC">
        <w:t>What frequency of e</w:t>
      </w:r>
      <w:r w:rsidR="00A5662B" w:rsidRPr="009E55CC">
        <w:t xml:space="preserve">lectromagnetic radiation </w:t>
      </w:r>
      <w:r w:rsidRPr="009E55CC">
        <w:t xml:space="preserve">is needed to excite a nuclear spin </w:t>
      </w:r>
      <w:r w:rsidR="00280100" w:rsidRPr="009E55CC">
        <w:t>flip?</w:t>
      </w:r>
    </w:p>
    <w:p w:rsidR="00A5662B" w:rsidRPr="009E55CC" w:rsidRDefault="00A5662B" w:rsidP="00DF7E6B">
      <w:pPr>
        <w:pStyle w:val="NoSpacing"/>
        <w:ind w:left="360" w:hanging="360"/>
      </w:pPr>
    </w:p>
    <w:p w:rsidR="00A5662B" w:rsidRPr="009E55CC" w:rsidRDefault="00A5662B" w:rsidP="00DF7E6B">
      <w:pPr>
        <w:pStyle w:val="NoSpacing"/>
        <w:numPr>
          <w:ilvl w:val="0"/>
          <w:numId w:val="3"/>
        </w:numPr>
        <w:ind w:left="360"/>
      </w:pPr>
      <w:r w:rsidRPr="009E55CC">
        <w:t xml:space="preserve">Where is radiofrequency </w:t>
      </w:r>
      <w:r w:rsidR="00692153" w:rsidRPr="009E55CC">
        <w:t xml:space="preserve">(RF) </w:t>
      </w:r>
      <w:r w:rsidRPr="009E55CC">
        <w:t>radiation</w:t>
      </w:r>
      <w:r w:rsidR="001D0961" w:rsidRPr="009E55CC">
        <w:t xml:space="preserve"> on the </w:t>
      </w:r>
      <w:r w:rsidR="00C73E76" w:rsidRPr="009E55CC">
        <w:t xml:space="preserve">energy </w:t>
      </w:r>
      <w:r w:rsidR="001D0961" w:rsidRPr="009E55CC">
        <w:t xml:space="preserve">scale of </w:t>
      </w:r>
      <w:r w:rsidR="009F0E93" w:rsidRPr="009E55CC">
        <w:t xml:space="preserve">the </w:t>
      </w:r>
      <w:r w:rsidR="001D0961" w:rsidRPr="009E55CC">
        <w:t xml:space="preserve">electromagnetic </w:t>
      </w:r>
      <w:r w:rsidR="00440CBF" w:rsidRPr="009E55CC">
        <w:t>spectrum</w:t>
      </w:r>
      <w:r w:rsidR="00C73E76" w:rsidRPr="009E55CC">
        <w:t>?</w:t>
      </w:r>
    </w:p>
    <w:p w:rsidR="00DA0E92" w:rsidRPr="009E55CC" w:rsidRDefault="00DA0E92" w:rsidP="00DF7E6B">
      <w:pPr>
        <w:pStyle w:val="NoSpacing"/>
        <w:ind w:left="360" w:hanging="360"/>
      </w:pPr>
    </w:p>
    <w:p w:rsidR="00DA0E92" w:rsidRPr="009E55CC" w:rsidRDefault="00DA0E92" w:rsidP="00DF7E6B">
      <w:pPr>
        <w:pStyle w:val="NoSpacing"/>
        <w:numPr>
          <w:ilvl w:val="0"/>
          <w:numId w:val="3"/>
        </w:numPr>
        <w:ind w:left="360"/>
      </w:pPr>
      <w:r w:rsidRPr="009E55CC">
        <w:t xml:space="preserve">Is </w:t>
      </w:r>
      <w:r w:rsidR="003C4C8D" w:rsidRPr="009E55CC">
        <w:t xml:space="preserve">the </w:t>
      </w:r>
      <w:r w:rsidRPr="009E55CC">
        <w:t xml:space="preserve">thermal energy </w:t>
      </w:r>
      <w:r w:rsidR="003C4C8D" w:rsidRPr="009E55CC">
        <w:t xml:space="preserve">at room temperature </w:t>
      </w:r>
      <w:r w:rsidRPr="009E55CC">
        <w:t xml:space="preserve">large or small compared to the energy of a </w:t>
      </w:r>
      <w:r w:rsidRPr="009E55CC">
        <w:rPr>
          <w:rFonts w:ascii="Symbol" w:hAnsi="Symbol"/>
        </w:rPr>
        <w:t></w:t>
      </w:r>
      <w:r w:rsidRPr="009E55CC">
        <w:t>-</w:t>
      </w:r>
      <w:r w:rsidRPr="009E55CC">
        <w:rPr>
          <w:rFonts w:ascii="Symbol" w:hAnsi="Symbol"/>
        </w:rPr>
        <w:t></w:t>
      </w:r>
      <w:r w:rsidRPr="009E55CC">
        <w:t>* transition</w:t>
      </w:r>
      <w:r w:rsidR="003C4C8D" w:rsidRPr="009E55CC">
        <w:t xml:space="preserve"> and to the </w:t>
      </w:r>
      <w:r w:rsidRPr="009E55CC">
        <w:t>energy of a nuclear spin flip?</w:t>
      </w:r>
      <w:r w:rsidR="001A132C" w:rsidRPr="009E55CC">
        <w:t xml:space="preserve">  What are the consequences of your answers to these questions?</w:t>
      </w:r>
    </w:p>
    <w:p w:rsidR="00963A70" w:rsidRPr="009E55CC" w:rsidRDefault="00963A70" w:rsidP="00DF7E6B">
      <w:pPr>
        <w:pStyle w:val="NoSpacing"/>
        <w:ind w:left="360" w:hanging="360"/>
      </w:pPr>
    </w:p>
    <w:p w:rsidR="00963A70" w:rsidRPr="009E55CC" w:rsidRDefault="00963A70" w:rsidP="00DF7E6B">
      <w:pPr>
        <w:pStyle w:val="NoSpacing"/>
        <w:numPr>
          <w:ilvl w:val="0"/>
          <w:numId w:val="3"/>
        </w:numPr>
        <w:ind w:left="360"/>
      </w:pPr>
      <w:r w:rsidRPr="009E55CC">
        <w:t>If thermal energy has sufficient energy to excite nuclear spin flips, why are there still more in the ground than excited state?</w:t>
      </w:r>
    </w:p>
    <w:p w:rsidR="009F0E93" w:rsidRPr="009E55CC" w:rsidRDefault="009F0E93" w:rsidP="00DF7E6B">
      <w:pPr>
        <w:pStyle w:val="NoSpacing"/>
        <w:ind w:left="360" w:hanging="360"/>
      </w:pPr>
    </w:p>
    <w:p w:rsidR="009F0E93" w:rsidRPr="009E55CC" w:rsidRDefault="009F0E93" w:rsidP="00DF7E6B">
      <w:pPr>
        <w:pStyle w:val="NoSpacing"/>
        <w:numPr>
          <w:ilvl w:val="0"/>
          <w:numId w:val="3"/>
        </w:numPr>
        <w:ind w:left="360"/>
      </w:pPr>
      <w:r w:rsidRPr="009E55CC">
        <w:t>Can you think of two processes by which a spec</w:t>
      </w:r>
      <w:r w:rsidR="003C4C8D" w:rsidRPr="009E55CC">
        <w:t>ific excited state nucleus can g</w:t>
      </w:r>
      <w:r w:rsidRPr="009E55CC">
        <w:t>et rid of its excess energy?</w:t>
      </w:r>
    </w:p>
    <w:p w:rsidR="005471A7" w:rsidRPr="009E55CC" w:rsidRDefault="005471A7" w:rsidP="00DF7E6B">
      <w:pPr>
        <w:pStyle w:val="NoSpacing"/>
        <w:ind w:left="360" w:hanging="360"/>
      </w:pPr>
    </w:p>
    <w:p w:rsidR="00101EDD" w:rsidRPr="009E55CC" w:rsidRDefault="00101EDD" w:rsidP="00DF7E6B">
      <w:pPr>
        <w:pStyle w:val="NoSpacing"/>
        <w:numPr>
          <w:ilvl w:val="0"/>
          <w:numId w:val="3"/>
        </w:numPr>
        <w:ind w:left="360"/>
      </w:pPr>
      <w:r w:rsidRPr="009E55CC">
        <w:t>Do excited state nuclei have short or long relaxation times?</w:t>
      </w:r>
    </w:p>
    <w:p w:rsidR="003C4C8D" w:rsidRPr="009E55CC" w:rsidRDefault="003C4C8D" w:rsidP="00DF7E6B">
      <w:pPr>
        <w:pStyle w:val="NoSpacing"/>
        <w:ind w:left="360" w:hanging="360"/>
      </w:pPr>
    </w:p>
    <w:p w:rsidR="003C4C8D" w:rsidRPr="009E55CC" w:rsidRDefault="003C4C8D" w:rsidP="00DF7E6B">
      <w:pPr>
        <w:pStyle w:val="NoSpacing"/>
        <w:numPr>
          <w:ilvl w:val="0"/>
          <w:numId w:val="3"/>
        </w:numPr>
        <w:ind w:left="360"/>
      </w:pPr>
      <w:r w:rsidRPr="009E55CC">
        <w:t xml:space="preserve">When the populations of the two levels are equal, can we </w:t>
      </w:r>
      <w:r w:rsidR="0070791B" w:rsidRPr="009E55CC">
        <w:t xml:space="preserve">continue to excite ground state nuclei up to the excited state such that the population of the excited state becomes larger than the population of the ground state, </w:t>
      </w:r>
      <w:r w:rsidRPr="009E55CC">
        <w:t xml:space="preserve">creating what is </w:t>
      </w:r>
      <w:r w:rsidR="0070791B" w:rsidRPr="009E55CC">
        <w:t>known as a population inversion</w:t>
      </w:r>
      <w:r w:rsidRPr="009E55CC">
        <w:t>?</w:t>
      </w:r>
    </w:p>
    <w:p w:rsidR="0070791B" w:rsidRPr="009E55CC" w:rsidRDefault="0070791B" w:rsidP="00DF7E6B">
      <w:pPr>
        <w:pStyle w:val="NoSpacing"/>
        <w:ind w:left="360" w:hanging="360"/>
      </w:pPr>
    </w:p>
    <w:p w:rsidR="002A1993" w:rsidRPr="009E55CC" w:rsidRDefault="002A1993" w:rsidP="00DF7E6B">
      <w:pPr>
        <w:pStyle w:val="NoSpacing"/>
        <w:numPr>
          <w:ilvl w:val="0"/>
          <w:numId w:val="3"/>
        </w:numPr>
        <w:ind w:left="360"/>
      </w:pPr>
      <w:r w:rsidRPr="009E55CC">
        <w:t>What happens to the population distribution as the energy gap between the ground and excited state is increased?</w:t>
      </w:r>
    </w:p>
    <w:p w:rsidR="00256F68" w:rsidRPr="009E55CC" w:rsidRDefault="00256F68" w:rsidP="00DF7E6B">
      <w:pPr>
        <w:pStyle w:val="NoSpacing"/>
        <w:ind w:left="360" w:hanging="360"/>
      </w:pPr>
    </w:p>
    <w:p w:rsidR="00BD742E" w:rsidRPr="009E55CC" w:rsidRDefault="00BD742E" w:rsidP="00DF7E6B">
      <w:pPr>
        <w:pStyle w:val="NoSpacing"/>
        <w:numPr>
          <w:ilvl w:val="0"/>
          <w:numId w:val="3"/>
        </w:numPr>
        <w:ind w:left="360"/>
      </w:pPr>
      <w:r w:rsidRPr="009E55CC">
        <w:t>Consider a sample in an NMR tube.  The crosshatched region in the tube is the area over which signal is recorded.  Why is it important that B</w:t>
      </w:r>
      <w:r w:rsidRPr="009E55CC">
        <w:rPr>
          <w:vertAlign w:val="subscript"/>
        </w:rPr>
        <w:t>APPL</w:t>
      </w:r>
      <w:r w:rsidRPr="009E55CC">
        <w:t xml:space="preserve"> be homogeneous over this </w:t>
      </w:r>
      <w:r w:rsidR="001C6ACA" w:rsidRPr="009E55CC">
        <w:t xml:space="preserve">entire </w:t>
      </w:r>
      <w:r w:rsidRPr="009E55CC">
        <w:t xml:space="preserve">region? </w:t>
      </w:r>
    </w:p>
    <w:p w:rsidR="00E703E4" w:rsidRPr="009E55CC" w:rsidRDefault="00E703E4" w:rsidP="001934A6">
      <w:pPr>
        <w:pStyle w:val="NoSpacing"/>
      </w:pPr>
    </w:p>
    <w:p w:rsidR="00E703E4" w:rsidRPr="009E55CC" w:rsidRDefault="00B433F0" w:rsidP="000652E2">
      <w:pPr>
        <w:pStyle w:val="NoSpacing"/>
        <w:jc w:val="center"/>
      </w:pPr>
      <w:r w:rsidRPr="009E55CC">
        <w:object w:dxaOrig="1569" w:dyaOrig="354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5.7pt;height:127pt" o:ole="">
            <v:imagedata r:id="rId9" o:title=""/>
          </v:shape>
          <o:OLEObject Type="Embed" ProgID="ChemDraw.Document.6.0" ShapeID="_x0000_i1025" DrawAspect="Content" ObjectID="_1539023641" r:id="rId10"/>
        </w:object>
      </w:r>
    </w:p>
    <w:p w:rsidR="000652E2" w:rsidRPr="009E55CC" w:rsidRDefault="000652E2" w:rsidP="001934A6">
      <w:pPr>
        <w:pStyle w:val="NoSpacing"/>
      </w:pPr>
    </w:p>
    <w:p w:rsidR="00BD742E" w:rsidRPr="009E55CC" w:rsidRDefault="00BD742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  <w:r w:rsidRPr="009E55CC">
        <w:rPr>
          <w:b/>
        </w:rPr>
        <w:t>NMR SPECTROSCOPY – In-class Questions</w:t>
      </w:r>
      <w:r>
        <w:rPr>
          <w:b/>
        </w:rPr>
        <w:t xml:space="preserve"> – Set 3 – Electron Shielding</w:t>
      </w:r>
    </w:p>
    <w:p w:rsidR="0005071E" w:rsidRDefault="0005071E" w:rsidP="001934A6">
      <w:pPr>
        <w:pStyle w:val="NoSpacing"/>
      </w:pPr>
    </w:p>
    <w:p w:rsidR="00BB2EF2" w:rsidRPr="009E55CC" w:rsidRDefault="00BB2EF2" w:rsidP="00DF7E6B">
      <w:pPr>
        <w:pStyle w:val="NoSpacing"/>
        <w:numPr>
          <w:ilvl w:val="0"/>
          <w:numId w:val="4"/>
        </w:numPr>
        <w:ind w:left="360"/>
      </w:pPr>
      <w:r w:rsidRPr="009E55CC">
        <w:t xml:space="preserve">What </w:t>
      </w:r>
      <w:r w:rsidR="00692153" w:rsidRPr="009E55CC">
        <w:t>“</w:t>
      </w:r>
      <w:r w:rsidRPr="009E55CC">
        <w:t>things</w:t>
      </w:r>
      <w:r w:rsidR="00692153" w:rsidRPr="009E55CC">
        <w:t>”</w:t>
      </w:r>
      <w:r w:rsidRPr="009E55CC">
        <w:t xml:space="preserve"> in a molecule generate magnetic fields that will influence B</w:t>
      </w:r>
      <w:r w:rsidRPr="009E55CC">
        <w:rPr>
          <w:vertAlign w:val="subscript"/>
        </w:rPr>
        <w:t>o</w:t>
      </w:r>
      <w:r w:rsidRPr="009E55CC">
        <w:t xml:space="preserve"> for a particular hydrogen nucleus?</w:t>
      </w:r>
    </w:p>
    <w:p w:rsidR="00A92CD3" w:rsidRPr="009E55CC" w:rsidRDefault="00A92CD3" w:rsidP="00DF7E6B">
      <w:pPr>
        <w:pStyle w:val="NoSpacing"/>
        <w:ind w:left="360" w:hanging="360"/>
      </w:pPr>
    </w:p>
    <w:p w:rsidR="000B3F49" w:rsidRPr="009E55CC" w:rsidRDefault="000B3F49" w:rsidP="00DF7E6B">
      <w:pPr>
        <w:pStyle w:val="NoSpacing"/>
        <w:numPr>
          <w:ilvl w:val="0"/>
          <w:numId w:val="4"/>
        </w:numPr>
        <w:ind w:left="360"/>
      </w:pPr>
      <w:r w:rsidRPr="009E55CC">
        <w:t xml:space="preserve">Does electron density affect the magnitude of </w:t>
      </w:r>
      <w:proofErr w:type="gramStart"/>
      <w:r w:rsidRPr="009E55CC">
        <w:t>B</w:t>
      </w:r>
      <w:r w:rsidRPr="009E55CC">
        <w:rPr>
          <w:vertAlign w:val="subscript"/>
        </w:rPr>
        <w:t>e</w:t>
      </w:r>
      <w:proofErr w:type="gramEnd"/>
      <w:r w:rsidRPr="009E55CC">
        <w:t>?  If so, what is the relationship?</w:t>
      </w:r>
    </w:p>
    <w:p w:rsidR="00EF4228" w:rsidRPr="009E55CC" w:rsidRDefault="00EF4228" w:rsidP="00DF7E6B">
      <w:pPr>
        <w:pStyle w:val="NoSpacing"/>
        <w:ind w:left="360" w:hanging="360"/>
      </w:pPr>
    </w:p>
    <w:p w:rsidR="00EF4228" w:rsidRPr="009E55CC" w:rsidRDefault="00EF4228" w:rsidP="00DF7E6B">
      <w:pPr>
        <w:pStyle w:val="NoSpacing"/>
        <w:numPr>
          <w:ilvl w:val="0"/>
          <w:numId w:val="4"/>
        </w:numPr>
        <w:ind w:left="360"/>
      </w:pPr>
      <w:r w:rsidRPr="009E55CC">
        <w:t>Does a more highly shielded nucleus absorb higher frequency (higher energy) or lower frequency (lower energy) radiation?</w:t>
      </w:r>
    </w:p>
    <w:p w:rsidR="007B3581" w:rsidRPr="009E55CC" w:rsidRDefault="007B3581" w:rsidP="00DF7E6B">
      <w:pPr>
        <w:pStyle w:val="NoSpacing"/>
        <w:ind w:left="360" w:hanging="360"/>
      </w:pPr>
    </w:p>
    <w:p w:rsidR="004A5CB0" w:rsidRPr="009E55CC" w:rsidRDefault="004A5CB0" w:rsidP="00DF7E6B">
      <w:pPr>
        <w:pStyle w:val="NoSpacing"/>
        <w:numPr>
          <w:ilvl w:val="0"/>
          <w:numId w:val="4"/>
        </w:numPr>
        <w:ind w:left="360"/>
      </w:pPr>
      <w:r w:rsidRPr="009E55CC">
        <w:t xml:space="preserve">Suppose the resonant frequency of the TMS singlet on a 400 MHZ NMR spectrometer is exactly 400 </w:t>
      </w:r>
      <w:proofErr w:type="spellStart"/>
      <w:r w:rsidRPr="009E55CC">
        <w:t>MHz.</w:t>
      </w:r>
      <w:proofErr w:type="spellEnd"/>
      <w:r w:rsidRPr="009E55CC">
        <w:t xml:space="preserve">  What is the chemical shift in ppm for a signal that has a resonant frequency of 400,000,400 Hz?</w:t>
      </w:r>
    </w:p>
    <w:p w:rsidR="00803BF4" w:rsidRPr="009E55CC" w:rsidRDefault="00803BF4" w:rsidP="00DF7E6B">
      <w:pPr>
        <w:pStyle w:val="NoSpacing"/>
        <w:ind w:left="360" w:hanging="360"/>
      </w:pPr>
    </w:p>
    <w:p w:rsidR="00803BF4" w:rsidRPr="009E55CC" w:rsidRDefault="00803BF4" w:rsidP="00DF7E6B">
      <w:pPr>
        <w:pStyle w:val="NoSpacing"/>
        <w:numPr>
          <w:ilvl w:val="0"/>
          <w:numId w:val="4"/>
        </w:numPr>
        <w:ind w:left="360"/>
      </w:pPr>
      <w:r w:rsidRPr="009E55CC">
        <w:t>What is different as B</w:t>
      </w:r>
      <w:r w:rsidRPr="009E55CC">
        <w:rPr>
          <w:vertAlign w:val="subscript"/>
        </w:rPr>
        <w:t xml:space="preserve">APPL </w:t>
      </w:r>
      <w:r w:rsidRPr="009E55CC">
        <w:t>is varied?</w:t>
      </w:r>
    </w:p>
    <w:p w:rsidR="00D51A7F" w:rsidRDefault="00D51A7F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Pr="009E55CC" w:rsidRDefault="0005071E" w:rsidP="0005071E">
      <w:pPr>
        <w:pStyle w:val="NoSpacing"/>
        <w:rPr>
          <w:b/>
        </w:rPr>
      </w:pPr>
      <w:r w:rsidRPr="009E55CC">
        <w:rPr>
          <w:b/>
        </w:rPr>
        <w:lastRenderedPageBreak/>
        <w:t>NMR SPECTROSCOPY – In-class Questions</w:t>
      </w:r>
      <w:r>
        <w:rPr>
          <w:b/>
        </w:rPr>
        <w:t xml:space="preserve"> – Set 4– Nuclear Coupling</w:t>
      </w:r>
    </w:p>
    <w:p w:rsidR="0005071E" w:rsidRDefault="0005071E" w:rsidP="001934A6">
      <w:pPr>
        <w:pStyle w:val="NoSpacing"/>
      </w:pPr>
    </w:p>
    <w:p w:rsidR="00E96D48" w:rsidRPr="009E55CC" w:rsidRDefault="00494E83" w:rsidP="00DF7E6B">
      <w:pPr>
        <w:pStyle w:val="NoSpacing"/>
        <w:numPr>
          <w:ilvl w:val="0"/>
          <w:numId w:val="5"/>
        </w:numPr>
        <w:ind w:left="360"/>
      </w:pPr>
      <w:r w:rsidRPr="009E55CC">
        <w:t>C</w:t>
      </w:r>
      <w:r w:rsidR="00E96D48" w:rsidRPr="009E55CC">
        <w:t>onsider the two hydrogen atoms H</w:t>
      </w:r>
      <w:r w:rsidR="00E96D48" w:rsidRPr="00DF7E6B">
        <w:rPr>
          <w:vertAlign w:val="subscript"/>
        </w:rPr>
        <w:t>A</w:t>
      </w:r>
      <w:r w:rsidR="00E96D48" w:rsidRPr="009E55CC">
        <w:t xml:space="preserve"> and H</w:t>
      </w:r>
      <w:r w:rsidR="00E96D48" w:rsidRPr="00DF7E6B">
        <w:rPr>
          <w:vertAlign w:val="subscript"/>
        </w:rPr>
        <w:t>B</w:t>
      </w:r>
      <w:r w:rsidR="00E96D48" w:rsidRPr="009E55CC">
        <w:t xml:space="preserve"> in the compound sh</w:t>
      </w:r>
      <w:r w:rsidR="008C3D83" w:rsidRPr="009E55CC">
        <w:t>own</w:t>
      </w:r>
      <w:r w:rsidR="00E96D48" w:rsidRPr="009E55CC">
        <w:t xml:space="preserve"> below.  The X and Y groups are not hydrogen atoms and produce no magnetic fields.  In particular, let’s focus on the effect that H</w:t>
      </w:r>
      <w:r w:rsidR="00E96D48" w:rsidRPr="00DF7E6B">
        <w:rPr>
          <w:vertAlign w:val="subscript"/>
        </w:rPr>
        <w:t>B</w:t>
      </w:r>
      <w:r w:rsidR="00E96D48" w:rsidRPr="009E55CC">
        <w:t xml:space="preserve"> has on H</w:t>
      </w:r>
      <w:r w:rsidR="00E96D48" w:rsidRPr="00DF7E6B">
        <w:rPr>
          <w:vertAlign w:val="subscript"/>
        </w:rPr>
        <w:t>A</w:t>
      </w:r>
      <w:r w:rsidR="00E96D48" w:rsidRPr="009E55CC">
        <w:t>.  We can think of H</w:t>
      </w:r>
      <w:r w:rsidR="00E96D48" w:rsidRPr="00DF7E6B">
        <w:rPr>
          <w:vertAlign w:val="subscript"/>
        </w:rPr>
        <w:t>A</w:t>
      </w:r>
      <w:r w:rsidR="00E96D48" w:rsidRPr="009E55CC">
        <w:t xml:space="preserve"> “looking over” at H</w:t>
      </w:r>
      <w:r w:rsidR="00E96D48" w:rsidRPr="00DF7E6B">
        <w:rPr>
          <w:vertAlign w:val="subscript"/>
        </w:rPr>
        <w:t>B</w:t>
      </w:r>
      <w:r w:rsidR="00E96D48" w:rsidRPr="009E55CC">
        <w:t xml:space="preserve"> and ask ourselves about the magnetic field produced by H</w:t>
      </w:r>
      <w:r w:rsidR="00E96D48" w:rsidRPr="00DF7E6B">
        <w:rPr>
          <w:vertAlign w:val="subscript"/>
        </w:rPr>
        <w:t>B</w:t>
      </w:r>
      <w:r w:rsidR="00E96D48" w:rsidRPr="009E55CC">
        <w:t>.</w:t>
      </w:r>
    </w:p>
    <w:p w:rsidR="006341AC" w:rsidRPr="009E55CC" w:rsidRDefault="00DF7E6B" w:rsidP="00DF7E6B">
      <w:pPr>
        <w:pStyle w:val="NoSpacing"/>
        <w:ind w:left="360" w:hanging="360"/>
        <w:jc w:val="center"/>
      </w:pPr>
      <w:r w:rsidRPr="009E55CC">
        <w:object w:dxaOrig="1810" w:dyaOrig="1197">
          <v:shape id="_x0000_i1026" type="#_x0000_t75" style="width:74.7pt;height:49.6pt" o:ole="">
            <v:imagedata r:id="rId11" o:title=""/>
          </v:shape>
          <o:OLEObject Type="Embed" ProgID="ChemDraw.Document.6.0" ShapeID="_x0000_i1026" DrawAspect="Content" ObjectID="_1539023642" r:id="rId12"/>
        </w:object>
      </w:r>
    </w:p>
    <w:p w:rsidR="006341AC" w:rsidRPr="009E55CC" w:rsidRDefault="006341AC" w:rsidP="00DF7E6B">
      <w:pPr>
        <w:pStyle w:val="NoSpacing"/>
        <w:ind w:left="360" w:hanging="360"/>
      </w:pPr>
    </w:p>
    <w:p w:rsidR="00E96D48" w:rsidRPr="009E55CC" w:rsidRDefault="00E96D48" w:rsidP="00DF7E6B">
      <w:pPr>
        <w:pStyle w:val="NoSpacing"/>
        <w:numPr>
          <w:ilvl w:val="0"/>
          <w:numId w:val="5"/>
        </w:numPr>
        <w:ind w:left="360"/>
      </w:pPr>
      <w:r w:rsidRPr="009E55CC">
        <w:t>What do you know from earlier in this unit about the magnetic field produced by H</w:t>
      </w:r>
      <w:r w:rsidRPr="009E55CC">
        <w:rPr>
          <w:vertAlign w:val="subscript"/>
        </w:rPr>
        <w:t>B</w:t>
      </w:r>
      <w:r w:rsidRPr="009E55CC">
        <w:t>?</w:t>
      </w:r>
    </w:p>
    <w:p w:rsidR="00B97697" w:rsidRPr="009E55CC" w:rsidRDefault="00B97697" w:rsidP="00DF7E6B">
      <w:pPr>
        <w:pStyle w:val="NoSpacing"/>
        <w:ind w:left="360" w:hanging="360"/>
      </w:pPr>
    </w:p>
    <w:p w:rsidR="00B97697" w:rsidRPr="009E55CC" w:rsidRDefault="00B97697" w:rsidP="00DF7E6B">
      <w:pPr>
        <w:pStyle w:val="NoSpacing"/>
        <w:numPr>
          <w:ilvl w:val="0"/>
          <w:numId w:val="5"/>
        </w:numPr>
        <w:ind w:left="360"/>
      </w:pPr>
      <w:r w:rsidRPr="009E55CC">
        <w:t xml:space="preserve">Is the </w:t>
      </w:r>
      <w:r w:rsidR="002E0681" w:rsidRPr="009E55CC">
        <w:t>flip of H</w:t>
      </w:r>
      <w:r w:rsidR="002E0681" w:rsidRPr="009E55CC">
        <w:rPr>
          <w:vertAlign w:val="subscript"/>
        </w:rPr>
        <w:t>B</w:t>
      </w:r>
      <w:r w:rsidR="002E0681" w:rsidRPr="009E55CC">
        <w:t>’s spin between the “with” and “against” states rapid</w:t>
      </w:r>
      <w:r w:rsidRPr="009E55CC">
        <w:t xml:space="preserve"> or slow?</w:t>
      </w:r>
    </w:p>
    <w:p w:rsidR="002F3756" w:rsidRPr="009E55CC" w:rsidRDefault="002F3756" w:rsidP="00DF7E6B">
      <w:pPr>
        <w:pStyle w:val="NoSpacing"/>
        <w:ind w:left="360" w:hanging="360"/>
      </w:pPr>
    </w:p>
    <w:p w:rsidR="003C1639" w:rsidRPr="009E55CC" w:rsidRDefault="00BD411A" w:rsidP="00DF7E6B">
      <w:pPr>
        <w:pStyle w:val="NoSpacing"/>
        <w:numPr>
          <w:ilvl w:val="0"/>
          <w:numId w:val="5"/>
        </w:numPr>
        <w:ind w:left="360"/>
      </w:pPr>
      <w:r w:rsidRPr="009E55CC">
        <w:t>What does the resonance for H</w:t>
      </w:r>
      <w:r w:rsidRPr="009E55CC">
        <w:rPr>
          <w:vertAlign w:val="subscript"/>
        </w:rPr>
        <w:t>A</w:t>
      </w:r>
      <w:r w:rsidRPr="009E55CC">
        <w:t xml:space="preserve"> look like in the NMR spectrum?  </w:t>
      </w:r>
      <w:r w:rsidR="00EF1BD6" w:rsidRPr="009E55CC">
        <w:t xml:space="preserve">  </w:t>
      </w:r>
      <w:r w:rsidR="00A10DB6" w:rsidRPr="009E55CC">
        <w:t xml:space="preserve">  </w:t>
      </w:r>
      <w:r w:rsidR="002E0681" w:rsidRPr="009E55CC">
        <w:t xml:space="preserve"> </w:t>
      </w:r>
    </w:p>
    <w:p w:rsidR="00A63B3E" w:rsidRPr="009E55CC" w:rsidRDefault="00A63B3E" w:rsidP="00DF7E6B">
      <w:pPr>
        <w:pStyle w:val="NoSpacing"/>
        <w:ind w:left="360" w:hanging="360"/>
      </w:pPr>
    </w:p>
    <w:p w:rsidR="00BD411A" w:rsidRPr="009E55CC" w:rsidRDefault="00BD411A" w:rsidP="00DF7E6B">
      <w:pPr>
        <w:pStyle w:val="NoSpacing"/>
        <w:numPr>
          <w:ilvl w:val="0"/>
          <w:numId w:val="5"/>
        </w:numPr>
        <w:ind w:left="360"/>
      </w:pPr>
      <w:r w:rsidRPr="009E55CC">
        <w:t xml:space="preserve">Which peak in the doublet corresponds to </w:t>
      </w:r>
      <w:r w:rsidR="00B55362" w:rsidRPr="009E55CC">
        <w:t>B</w:t>
      </w:r>
      <w:r w:rsidRPr="009E55CC">
        <w:rPr>
          <w:vertAlign w:val="subscript"/>
        </w:rPr>
        <w:t>HB</w:t>
      </w:r>
      <w:r w:rsidRPr="009E55CC">
        <w:t xml:space="preserve"> “with” and which corresponds to </w:t>
      </w:r>
      <w:r w:rsidR="00B55362" w:rsidRPr="009E55CC">
        <w:t>B</w:t>
      </w:r>
      <w:r w:rsidRPr="009E55CC">
        <w:rPr>
          <w:vertAlign w:val="subscript"/>
        </w:rPr>
        <w:t>HB</w:t>
      </w:r>
      <w:r w:rsidRPr="009E55CC">
        <w:t xml:space="preserve"> “against”?</w:t>
      </w:r>
    </w:p>
    <w:p w:rsidR="003F2D9E" w:rsidRPr="009E55CC" w:rsidRDefault="003F2D9E" w:rsidP="00DF7E6B">
      <w:pPr>
        <w:pStyle w:val="NoSpacing"/>
        <w:ind w:left="360" w:hanging="360"/>
      </w:pPr>
    </w:p>
    <w:p w:rsidR="003F2D9E" w:rsidRPr="009E55CC" w:rsidRDefault="003F2D9E" w:rsidP="00DF7E6B">
      <w:pPr>
        <w:pStyle w:val="NoSpacing"/>
        <w:numPr>
          <w:ilvl w:val="0"/>
          <w:numId w:val="5"/>
        </w:numPr>
        <w:ind w:left="360"/>
      </w:pPr>
      <w:r w:rsidRPr="009E55CC">
        <w:t>Can you think of a way to decouple a hydrogen atom like H</w:t>
      </w:r>
      <w:r w:rsidRPr="009E55CC">
        <w:rPr>
          <w:vertAlign w:val="subscript"/>
        </w:rPr>
        <w:t>B</w:t>
      </w:r>
      <w:r w:rsidRPr="009E55CC">
        <w:t>?</w:t>
      </w:r>
    </w:p>
    <w:p w:rsidR="00494E83" w:rsidRPr="009E55CC" w:rsidRDefault="00494E83" w:rsidP="00DF7E6B">
      <w:pPr>
        <w:pStyle w:val="NoSpacing"/>
        <w:ind w:left="360" w:hanging="360"/>
      </w:pPr>
    </w:p>
    <w:p w:rsidR="00EB322A" w:rsidRPr="009E55CC" w:rsidRDefault="00EB322A" w:rsidP="00DF7E6B">
      <w:pPr>
        <w:pStyle w:val="NoSpacing"/>
        <w:numPr>
          <w:ilvl w:val="0"/>
          <w:numId w:val="5"/>
        </w:numPr>
        <w:ind w:left="360"/>
      </w:pPr>
      <w:r w:rsidRPr="009E55CC">
        <w:t>What would the H</w:t>
      </w:r>
      <w:r w:rsidRPr="009E55CC">
        <w:rPr>
          <w:vertAlign w:val="subscript"/>
        </w:rPr>
        <w:t>B</w:t>
      </w:r>
      <w:r w:rsidRPr="009E55CC">
        <w:t xml:space="preserve"> resonance look like?</w:t>
      </w:r>
    </w:p>
    <w:p w:rsidR="00B97697" w:rsidRPr="009E55CC" w:rsidRDefault="00B97697" w:rsidP="00DF7E6B">
      <w:pPr>
        <w:pStyle w:val="NoSpacing"/>
        <w:ind w:left="360" w:hanging="360"/>
      </w:pPr>
    </w:p>
    <w:p w:rsidR="006341AC" w:rsidRPr="009E55CC" w:rsidRDefault="00302FB8" w:rsidP="00DF7E6B">
      <w:pPr>
        <w:pStyle w:val="NoSpacing"/>
        <w:numPr>
          <w:ilvl w:val="0"/>
          <w:numId w:val="5"/>
        </w:numPr>
        <w:ind w:left="360"/>
      </w:pPr>
      <w:r w:rsidRPr="009E55CC">
        <w:t>What would the resonance for H</w:t>
      </w:r>
      <w:r w:rsidRPr="00DF7E6B">
        <w:rPr>
          <w:vertAlign w:val="subscript"/>
        </w:rPr>
        <w:t>A</w:t>
      </w:r>
      <w:r w:rsidRPr="009E55CC">
        <w:t xml:space="preserve"> look like in the compound shown below where there are two H</w:t>
      </w:r>
      <w:r w:rsidRPr="00DF7E6B">
        <w:rPr>
          <w:vertAlign w:val="subscript"/>
        </w:rPr>
        <w:t>B</w:t>
      </w:r>
      <w:r w:rsidRPr="009E55CC">
        <w:t xml:space="preserve"> protons?</w:t>
      </w:r>
      <w:r w:rsidR="00716CB6">
        <w:t xml:space="preserve">  Provide a rationale for your answer.</w:t>
      </w:r>
      <w:bookmarkStart w:id="0" w:name="_GoBack"/>
      <w:bookmarkEnd w:id="0"/>
    </w:p>
    <w:p w:rsidR="006341AC" w:rsidRPr="009E55CC" w:rsidRDefault="00DF7E6B" w:rsidP="00DF7E6B">
      <w:pPr>
        <w:pStyle w:val="NoSpacing"/>
        <w:ind w:left="360" w:hanging="360"/>
        <w:jc w:val="center"/>
      </w:pPr>
      <w:r w:rsidRPr="009E55CC">
        <w:object w:dxaOrig="1810" w:dyaOrig="1241">
          <v:shape id="_x0000_i1027" type="#_x0000_t75" style="width:78.1pt;height:53.65pt" o:ole="">
            <v:imagedata r:id="rId13" o:title=""/>
          </v:shape>
          <o:OLEObject Type="Embed" ProgID="ChemDraw.Document.6.0" ShapeID="_x0000_i1027" DrawAspect="Content" ObjectID="_1539023643" r:id="rId14"/>
        </w:object>
      </w:r>
    </w:p>
    <w:p w:rsidR="00B429AA" w:rsidRPr="009E55CC" w:rsidRDefault="00B429AA" w:rsidP="00DF7E6B">
      <w:pPr>
        <w:pStyle w:val="NoSpacing"/>
        <w:ind w:left="360" w:hanging="360"/>
      </w:pPr>
    </w:p>
    <w:p w:rsidR="001057B6" w:rsidRPr="009E55CC" w:rsidRDefault="001057B6" w:rsidP="00DF7E6B">
      <w:pPr>
        <w:pStyle w:val="NoSpacing"/>
        <w:numPr>
          <w:ilvl w:val="0"/>
          <w:numId w:val="5"/>
        </w:numPr>
        <w:ind w:left="360"/>
      </w:pPr>
      <w:r w:rsidRPr="009E55CC">
        <w:t>Which peak of the triplet corresponds to the WW and which to the AA situation?</w:t>
      </w:r>
    </w:p>
    <w:p w:rsidR="00A44239" w:rsidRPr="009E55CC" w:rsidRDefault="00A44239" w:rsidP="00DF7E6B">
      <w:pPr>
        <w:pStyle w:val="NoSpacing"/>
        <w:ind w:left="360" w:hanging="360"/>
      </w:pPr>
    </w:p>
    <w:p w:rsidR="00202390" w:rsidRPr="009E55CC" w:rsidRDefault="00202390" w:rsidP="00DF7E6B">
      <w:pPr>
        <w:pStyle w:val="NoSpacing"/>
        <w:ind w:left="360" w:hanging="360"/>
        <w:sectPr w:rsidR="00202390" w:rsidRPr="009E55CC" w:rsidSect="00202390">
          <w:footerReference w:type="default" r:id="rId15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B97697" w:rsidRPr="009E55CC" w:rsidRDefault="00B97697" w:rsidP="00DF7E6B">
      <w:pPr>
        <w:pStyle w:val="NoSpacing"/>
        <w:numPr>
          <w:ilvl w:val="0"/>
          <w:numId w:val="5"/>
        </w:numPr>
        <w:ind w:left="360"/>
      </w:pPr>
      <w:r w:rsidRPr="009E55CC">
        <w:lastRenderedPageBreak/>
        <w:t>What factors do you think influence the magnitude of the coupling constant?</w:t>
      </w:r>
    </w:p>
    <w:p w:rsidR="00D928F7" w:rsidRPr="009E55CC" w:rsidRDefault="00D928F7" w:rsidP="00DF7E6B">
      <w:pPr>
        <w:pStyle w:val="NoSpacing"/>
        <w:ind w:left="360" w:hanging="360"/>
      </w:pPr>
    </w:p>
    <w:p w:rsidR="009822F2" w:rsidRPr="009E55CC" w:rsidRDefault="009822F2" w:rsidP="00DF7E6B">
      <w:pPr>
        <w:pStyle w:val="NoSpacing"/>
        <w:numPr>
          <w:ilvl w:val="0"/>
          <w:numId w:val="5"/>
        </w:numPr>
        <w:ind w:left="360"/>
      </w:pPr>
      <w:r w:rsidRPr="009E55CC">
        <w:t>Predict the coupling constants that would occur between H</w:t>
      </w:r>
      <w:r w:rsidRPr="009E55CC">
        <w:rPr>
          <w:vertAlign w:val="subscript"/>
        </w:rPr>
        <w:t>A</w:t>
      </w:r>
      <w:r w:rsidRPr="009E55CC">
        <w:t>, H</w:t>
      </w:r>
      <w:r w:rsidR="008C1993" w:rsidRPr="009E55CC">
        <w:rPr>
          <w:vertAlign w:val="subscript"/>
        </w:rPr>
        <w:t>M</w:t>
      </w:r>
      <w:r w:rsidRPr="009E55CC">
        <w:t xml:space="preserve"> and H</w:t>
      </w:r>
      <w:r w:rsidR="008C1993" w:rsidRPr="009E55CC">
        <w:rPr>
          <w:vertAlign w:val="subscript"/>
        </w:rPr>
        <w:t>X</w:t>
      </w:r>
      <w:r w:rsidRPr="009E55CC">
        <w:t xml:space="preserve"> and the mono-substituted alkene shown below and draw the shape of each resonance.  </w:t>
      </w:r>
    </w:p>
    <w:p w:rsidR="00B92BE7" w:rsidRPr="009E55CC" w:rsidRDefault="00B92BE7" w:rsidP="00DF7E6B">
      <w:pPr>
        <w:pStyle w:val="NoSpacing"/>
        <w:ind w:left="360" w:hanging="360"/>
      </w:pPr>
    </w:p>
    <w:p w:rsidR="00B92BE7" w:rsidRPr="009E55CC" w:rsidRDefault="00DF7E6B" w:rsidP="00DF7E6B">
      <w:pPr>
        <w:pStyle w:val="NoSpacing"/>
        <w:ind w:left="360" w:hanging="360"/>
        <w:jc w:val="center"/>
      </w:pPr>
      <w:r w:rsidRPr="009E55CC">
        <w:object w:dxaOrig="1660" w:dyaOrig="1339">
          <v:shape id="_x0000_i1028" type="#_x0000_t75" style="width:69.3pt;height:56.4pt" o:ole="">
            <v:imagedata r:id="rId16" o:title=""/>
          </v:shape>
          <o:OLEObject Type="Embed" ProgID="ChemDraw.Document.6.0" ShapeID="_x0000_i1028" DrawAspect="Content" ObjectID="_1539023644" r:id="rId17"/>
        </w:object>
      </w:r>
    </w:p>
    <w:p w:rsidR="00B92BE7" w:rsidRPr="009E55CC" w:rsidRDefault="00B92BE7" w:rsidP="00DF7E6B">
      <w:pPr>
        <w:pStyle w:val="NoSpacing"/>
        <w:ind w:left="360" w:hanging="360"/>
      </w:pPr>
    </w:p>
    <w:p w:rsidR="00B97697" w:rsidRPr="009E55CC" w:rsidRDefault="00C333CC" w:rsidP="00DF7E6B">
      <w:pPr>
        <w:pStyle w:val="NoSpacing"/>
        <w:numPr>
          <w:ilvl w:val="0"/>
          <w:numId w:val="5"/>
        </w:numPr>
        <w:ind w:left="360"/>
      </w:pPr>
      <w:r w:rsidRPr="009E55CC">
        <w:t xml:space="preserve">Consider the </w:t>
      </w:r>
      <w:r w:rsidR="00A44239" w:rsidRPr="009E55CC">
        <w:t xml:space="preserve">following </w:t>
      </w:r>
      <w:r w:rsidRPr="009E55CC">
        <w:t xml:space="preserve">compound in which </w:t>
      </w:r>
      <w:r w:rsidR="00CE7BDB" w:rsidRPr="009E55CC">
        <w:t>J</w:t>
      </w:r>
      <w:r w:rsidR="00CE7BDB" w:rsidRPr="009E55CC">
        <w:rPr>
          <w:vertAlign w:val="subscript"/>
        </w:rPr>
        <w:t>AB</w:t>
      </w:r>
      <w:r w:rsidR="00CE7BDB" w:rsidRPr="009E55CC">
        <w:t xml:space="preserve"> = 10 Hz</w:t>
      </w:r>
      <w:r w:rsidR="003B24DA" w:rsidRPr="009E55CC">
        <w:t xml:space="preserve">, </w:t>
      </w:r>
      <w:r w:rsidR="003B24DA" w:rsidRPr="009E55CC">
        <w:rPr>
          <w:rFonts w:ascii="Symbol" w:hAnsi="Symbol"/>
        </w:rPr>
        <w:t></w:t>
      </w:r>
      <w:r w:rsidR="003B24DA" w:rsidRPr="009E55CC">
        <w:rPr>
          <w:vertAlign w:val="subscript"/>
        </w:rPr>
        <w:t>HA</w:t>
      </w:r>
      <w:r w:rsidR="003B24DA" w:rsidRPr="009E55CC">
        <w:t xml:space="preserve"> = 1.3 ppm and </w:t>
      </w:r>
      <w:r w:rsidR="003B24DA" w:rsidRPr="009E55CC">
        <w:rPr>
          <w:rFonts w:ascii="Symbol" w:hAnsi="Symbol"/>
        </w:rPr>
        <w:t></w:t>
      </w:r>
      <w:r w:rsidR="003B24DA" w:rsidRPr="009E55CC">
        <w:rPr>
          <w:vertAlign w:val="subscript"/>
        </w:rPr>
        <w:t>HB</w:t>
      </w:r>
      <w:r w:rsidR="003B24DA" w:rsidRPr="009E55CC">
        <w:t xml:space="preserve"> = 1.2 ppm. Draw the resulting spectrum if the s</w:t>
      </w:r>
      <w:r w:rsidR="00C61A18" w:rsidRPr="009E55CC">
        <w:t xml:space="preserve">pectrum is recorded </w:t>
      </w:r>
      <w:r w:rsidR="003B24DA" w:rsidRPr="009E55CC">
        <w:t>on a 100 MHz and 400 MHz spectrometer</w:t>
      </w:r>
      <w:r w:rsidR="00A44239" w:rsidRPr="009E55CC">
        <w:t>.</w:t>
      </w:r>
    </w:p>
    <w:p w:rsidR="000632A8" w:rsidRPr="009E55CC" w:rsidRDefault="00DF7E6B" w:rsidP="000632A8">
      <w:pPr>
        <w:pStyle w:val="NoSpacing"/>
        <w:jc w:val="center"/>
      </w:pPr>
      <w:r w:rsidRPr="009E55CC">
        <w:object w:dxaOrig="1807" w:dyaOrig="1240">
          <v:shape id="_x0000_i1029" type="#_x0000_t75" style="width:77.45pt;height:53pt" o:ole="">
            <v:imagedata r:id="rId18" o:title=""/>
          </v:shape>
          <o:OLEObject Type="Embed" ProgID="ChemDraw.Document.6.0" ShapeID="_x0000_i1029" DrawAspect="Content" ObjectID="_1539023645" r:id="rId19"/>
        </w:object>
      </w:r>
    </w:p>
    <w:p w:rsidR="0005071E" w:rsidRDefault="0005071E" w:rsidP="001934A6">
      <w:pPr>
        <w:pStyle w:val="NoSpacing"/>
      </w:pPr>
      <w:r w:rsidRPr="009E55CC">
        <w:rPr>
          <w:b/>
        </w:rPr>
        <w:lastRenderedPageBreak/>
        <w:t>NMR SPECTROSCOPY – In-class Questions</w:t>
      </w:r>
      <w:r>
        <w:rPr>
          <w:b/>
        </w:rPr>
        <w:t xml:space="preserve"> – Set 5 – Exchange Effects</w:t>
      </w:r>
    </w:p>
    <w:p w:rsidR="0005071E" w:rsidRDefault="0005071E" w:rsidP="001934A6">
      <w:pPr>
        <w:pStyle w:val="NoSpacing"/>
      </w:pPr>
    </w:p>
    <w:p w:rsidR="002B3F68" w:rsidRPr="009E55CC" w:rsidRDefault="0005071E" w:rsidP="00DF7E6B">
      <w:pPr>
        <w:pStyle w:val="NoSpacing"/>
        <w:numPr>
          <w:ilvl w:val="0"/>
          <w:numId w:val="6"/>
        </w:numPr>
        <w:ind w:left="360"/>
      </w:pPr>
      <w:r>
        <w:t>C</w:t>
      </w:r>
      <w:r w:rsidR="002B3F68" w:rsidRPr="009E55CC">
        <w:t>onsidering the spectrum of a compound such as methanol (CH</w:t>
      </w:r>
      <w:r w:rsidR="002B3F68" w:rsidRPr="009E55CC">
        <w:rPr>
          <w:vertAlign w:val="subscript"/>
        </w:rPr>
        <w:t>3</w:t>
      </w:r>
      <w:r w:rsidR="002B3F68" w:rsidRPr="009E55CC">
        <w:t xml:space="preserve">OH).  Using the rules for coupling we have established, predict the number of resonances and identify their </w:t>
      </w:r>
      <w:proofErr w:type="spellStart"/>
      <w:r w:rsidR="002B3F68" w:rsidRPr="009E55CC">
        <w:t>multiplet</w:t>
      </w:r>
      <w:proofErr w:type="spellEnd"/>
      <w:r w:rsidR="002B3F68" w:rsidRPr="009E55CC">
        <w:t xml:space="preserve"> structure.</w:t>
      </w:r>
    </w:p>
    <w:p w:rsidR="002B3F68" w:rsidRPr="009E55CC" w:rsidRDefault="002B3F68" w:rsidP="00DF7E6B">
      <w:pPr>
        <w:pStyle w:val="NoSpacing"/>
        <w:ind w:left="360" w:hanging="360"/>
      </w:pPr>
    </w:p>
    <w:p w:rsidR="00FC01D8" w:rsidRPr="009E55CC" w:rsidRDefault="00082755" w:rsidP="00DF7E6B">
      <w:pPr>
        <w:pStyle w:val="NoSpacing"/>
        <w:numPr>
          <w:ilvl w:val="0"/>
          <w:numId w:val="6"/>
        </w:numPr>
        <w:ind w:left="360"/>
      </w:pPr>
      <w:r w:rsidRPr="009E55CC">
        <w:t>However, i</w:t>
      </w:r>
      <w:r w:rsidR="00FC01D8" w:rsidRPr="009E55CC">
        <w:t xml:space="preserve">n </w:t>
      </w:r>
      <w:r w:rsidR="00ED4592" w:rsidRPr="009E55CC">
        <w:t xml:space="preserve">other </w:t>
      </w:r>
      <w:r w:rsidR="00FC01D8" w:rsidRPr="009E55CC">
        <w:t xml:space="preserve">situations the spectrum of methanol appears as two </w:t>
      </w:r>
      <w:proofErr w:type="spellStart"/>
      <w:r w:rsidR="00FC01D8" w:rsidRPr="009E55CC">
        <w:t>singlets</w:t>
      </w:r>
      <w:proofErr w:type="spellEnd"/>
      <w:r w:rsidR="00FC01D8" w:rsidRPr="009E55CC">
        <w:t xml:space="preserve">, one of area three and the other of area one.  Propose a reason why </w:t>
      </w:r>
      <w:proofErr w:type="spellStart"/>
      <w:r w:rsidRPr="009E55CC">
        <w:t>singlets</w:t>
      </w:r>
      <w:proofErr w:type="spellEnd"/>
      <w:r w:rsidRPr="009E55CC">
        <w:t xml:space="preserve"> are </w:t>
      </w:r>
      <w:r w:rsidR="00FC01D8" w:rsidRPr="009E55CC">
        <w:t>observed</w:t>
      </w:r>
      <w:r w:rsidRPr="009E55CC">
        <w:t xml:space="preserve"> instead of coupled </w:t>
      </w:r>
      <w:proofErr w:type="spellStart"/>
      <w:r w:rsidRPr="009E55CC">
        <w:t>multiplets</w:t>
      </w:r>
      <w:proofErr w:type="spellEnd"/>
      <w:r w:rsidR="00FC01D8" w:rsidRPr="009E55CC">
        <w:t>.</w:t>
      </w:r>
    </w:p>
    <w:p w:rsidR="009E55CC" w:rsidRPr="009E55CC" w:rsidRDefault="009E55CC" w:rsidP="00DF7E6B">
      <w:pPr>
        <w:pStyle w:val="NoSpacing"/>
        <w:ind w:left="360" w:hanging="360"/>
      </w:pPr>
    </w:p>
    <w:p w:rsidR="00995BC7" w:rsidRPr="009E55CC" w:rsidRDefault="001E08F9" w:rsidP="00DF7E6B">
      <w:pPr>
        <w:pStyle w:val="NoSpacing"/>
        <w:numPr>
          <w:ilvl w:val="0"/>
          <w:numId w:val="6"/>
        </w:numPr>
        <w:ind w:left="360"/>
      </w:pPr>
      <w:r w:rsidRPr="009E55CC">
        <w:t xml:space="preserve">Another </w:t>
      </w:r>
      <w:r w:rsidR="00464A40" w:rsidRPr="009E55CC">
        <w:t xml:space="preserve">time-dependent </w:t>
      </w:r>
      <w:r w:rsidRPr="009E55CC">
        <w:t>aspect</w:t>
      </w:r>
      <w:r w:rsidR="00464A40" w:rsidRPr="009E55CC">
        <w:t xml:space="preserve"> to consider about NMR spectra can be illustrated </w:t>
      </w:r>
      <w:r w:rsidR="009C3E5E" w:rsidRPr="009E55CC">
        <w:t xml:space="preserve">by considering </w:t>
      </w:r>
      <w:r w:rsidR="00464A40" w:rsidRPr="009E55CC">
        <w:t xml:space="preserve">the </w:t>
      </w:r>
      <w:r w:rsidR="00464A40" w:rsidRPr="009E55CC">
        <w:rPr>
          <w:vertAlign w:val="superscript"/>
        </w:rPr>
        <w:t>1</w:t>
      </w:r>
      <w:r w:rsidR="00464A40" w:rsidRPr="009E55CC">
        <w:t xml:space="preserve">H NMR spectrum of </w:t>
      </w:r>
      <w:r w:rsidR="00464A40" w:rsidRPr="009E55CC">
        <w:rPr>
          <w:i/>
        </w:rPr>
        <w:t>N</w:t>
      </w:r>
      <w:proofErr w:type="gramStart"/>
      <w:r w:rsidR="00464A40" w:rsidRPr="009E55CC">
        <w:t>,</w:t>
      </w:r>
      <w:r w:rsidR="00464A40" w:rsidRPr="009E55CC">
        <w:rPr>
          <w:i/>
        </w:rPr>
        <w:t>N</w:t>
      </w:r>
      <w:proofErr w:type="gramEnd"/>
      <w:r w:rsidR="00464A40" w:rsidRPr="009E55CC">
        <w:t>-</w:t>
      </w:r>
      <w:proofErr w:type="spellStart"/>
      <w:r w:rsidR="00464A40" w:rsidRPr="009E55CC">
        <w:t>dimethylacetamide</w:t>
      </w:r>
      <w:proofErr w:type="spellEnd"/>
      <w:r w:rsidR="00464A40" w:rsidRPr="009E55CC">
        <w:t xml:space="preserve"> (DMA) shown below.  </w:t>
      </w:r>
      <w:r w:rsidRPr="009E55CC">
        <w:t xml:space="preserve"> </w:t>
      </w:r>
    </w:p>
    <w:p w:rsidR="00995BC7" w:rsidRPr="009E55CC" w:rsidRDefault="00995BC7" w:rsidP="00DF7E6B">
      <w:pPr>
        <w:pStyle w:val="NoSpacing"/>
        <w:ind w:left="360" w:hanging="360"/>
      </w:pPr>
    </w:p>
    <w:p w:rsidR="00464A40" w:rsidRPr="009E55CC" w:rsidRDefault="009C3E5E" w:rsidP="00DF7E6B">
      <w:pPr>
        <w:pStyle w:val="NoSpacing"/>
        <w:ind w:left="360" w:hanging="360"/>
        <w:jc w:val="center"/>
      </w:pPr>
      <w:r w:rsidRPr="009E55CC">
        <w:object w:dxaOrig="1804" w:dyaOrig="1458">
          <v:shape id="_x0000_i1030" type="#_x0000_t75" style="width:70.65pt;height:57.05pt" o:ole="">
            <v:imagedata r:id="rId20" o:title=""/>
          </v:shape>
          <o:OLEObject Type="Embed" ProgID="ChemDraw.Document.6.0" ShapeID="_x0000_i1030" DrawAspect="Content" ObjectID="_1539023646" r:id="rId21"/>
        </w:object>
      </w:r>
    </w:p>
    <w:p w:rsidR="00464A40" w:rsidRPr="009E55CC" w:rsidRDefault="00464A40" w:rsidP="00DF7E6B">
      <w:pPr>
        <w:pStyle w:val="NoSpacing"/>
        <w:ind w:left="360" w:hanging="360"/>
      </w:pPr>
    </w:p>
    <w:p w:rsidR="00464A40" w:rsidRPr="009E55CC" w:rsidRDefault="00464A40" w:rsidP="00DF7E6B">
      <w:pPr>
        <w:pStyle w:val="NoSpacing"/>
        <w:numPr>
          <w:ilvl w:val="0"/>
          <w:numId w:val="6"/>
        </w:numPr>
        <w:ind w:left="360"/>
      </w:pPr>
      <w:r w:rsidRPr="009E55CC">
        <w:t>What does the NMR spectrum of DMA look like?</w:t>
      </w:r>
    </w:p>
    <w:p w:rsidR="00032F48" w:rsidRPr="009E55CC" w:rsidRDefault="00032F48" w:rsidP="00DF7E6B">
      <w:pPr>
        <w:pStyle w:val="NoSpacing"/>
        <w:ind w:left="360" w:hanging="360"/>
      </w:pPr>
    </w:p>
    <w:p w:rsidR="00995BC7" w:rsidRPr="009E55CC" w:rsidRDefault="00032F48" w:rsidP="00DF7E6B">
      <w:pPr>
        <w:pStyle w:val="NoSpacing"/>
        <w:numPr>
          <w:ilvl w:val="0"/>
          <w:numId w:val="6"/>
        </w:numPr>
        <w:ind w:left="360"/>
      </w:pPr>
      <w:r w:rsidRPr="009E55CC">
        <w:t>DMA has the following contributing resonance form.  What would the NMR spectrum of DMA look like in this resonance form?</w:t>
      </w:r>
      <w:r w:rsidR="009C3E5E" w:rsidRPr="009E55CC">
        <w:t xml:space="preserve">  </w:t>
      </w:r>
    </w:p>
    <w:p w:rsidR="009C3E5E" w:rsidRPr="009E55CC" w:rsidRDefault="009C3E5E" w:rsidP="001934A6">
      <w:pPr>
        <w:pStyle w:val="NoSpacing"/>
      </w:pPr>
    </w:p>
    <w:p w:rsidR="009C3E5E" w:rsidRPr="009E55CC" w:rsidRDefault="00032F48" w:rsidP="00032F48">
      <w:pPr>
        <w:pStyle w:val="NoSpacing"/>
        <w:jc w:val="center"/>
      </w:pPr>
      <w:r w:rsidRPr="009E55CC">
        <w:object w:dxaOrig="2032" w:dyaOrig="1706">
          <v:shape id="_x0000_i1031" type="#_x0000_t75" style="width:78.8pt;height:65.9pt" o:ole="">
            <v:imagedata r:id="rId22" o:title=""/>
          </v:shape>
          <o:OLEObject Type="Embed" ProgID="ChemDraw.Document.6.0" ShapeID="_x0000_i1031" DrawAspect="Content" ObjectID="_1539023647" r:id="rId23"/>
        </w:object>
      </w:r>
    </w:p>
    <w:p w:rsidR="00032F48" w:rsidRPr="009E55CC" w:rsidRDefault="00032F48" w:rsidP="00032F48">
      <w:pPr>
        <w:pStyle w:val="NoSpacing"/>
      </w:pPr>
    </w:p>
    <w:p w:rsidR="00944953" w:rsidRPr="009E55CC" w:rsidRDefault="00944953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</w:p>
    <w:p w:rsidR="0005071E" w:rsidRDefault="0005071E" w:rsidP="001934A6">
      <w:pPr>
        <w:pStyle w:val="NoSpacing"/>
      </w:pPr>
      <w:r w:rsidRPr="009E55CC">
        <w:rPr>
          <w:b/>
        </w:rPr>
        <w:t>NMR SPECTROSCOPY – In-class Questions</w:t>
      </w:r>
      <w:r>
        <w:rPr>
          <w:b/>
        </w:rPr>
        <w:t xml:space="preserve"> – Set 6 – Classical Description</w:t>
      </w:r>
    </w:p>
    <w:p w:rsidR="0005071E" w:rsidRDefault="0005071E" w:rsidP="001934A6">
      <w:pPr>
        <w:pStyle w:val="NoSpacing"/>
      </w:pPr>
    </w:p>
    <w:p w:rsidR="00314E5F" w:rsidRPr="009E55CC" w:rsidRDefault="00314E5F" w:rsidP="00DF7E6B">
      <w:pPr>
        <w:pStyle w:val="NoSpacing"/>
        <w:numPr>
          <w:ilvl w:val="0"/>
          <w:numId w:val="7"/>
        </w:numPr>
        <w:ind w:left="360"/>
      </w:pPr>
      <w:r w:rsidRPr="009E55CC">
        <w:t>What happens when an electrical current is run through a wire coil?</w:t>
      </w:r>
    </w:p>
    <w:p w:rsidR="00490E85" w:rsidRPr="009E55CC" w:rsidRDefault="00490E85" w:rsidP="00DF7E6B">
      <w:pPr>
        <w:pStyle w:val="NoSpacing"/>
        <w:ind w:left="360" w:hanging="360"/>
      </w:pPr>
    </w:p>
    <w:p w:rsidR="006A4AAC" w:rsidRPr="009E55CC" w:rsidRDefault="006A4AAC" w:rsidP="00DF7E6B">
      <w:pPr>
        <w:pStyle w:val="NoSpacing"/>
        <w:numPr>
          <w:ilvl w:val="0"/>
          <w:numId w:val="7"/>
        </w:numPr>
        <w:ind w:left="360"/>
      </w:pPr>
      <w:r w:rsidRPr="009E55CC">
        <w:t>What happens to the nucleus after B</w:t>
      </w:r>
      <w:r w:rsidRPr="009E55CC">
        <w:rPr>
          <w:vertAlign w:val="subscript"/>
        </w:rPr>
        <w:t>1</w:t>
      </w:r>
      <w:r w:rsidRPr="009E55CC">
        <w:t xml:space="preserve"> is turned off?</w:t>
      </w:r>
    </w:p>
    <w:p w:rsidR="00CD2147" w:rsidRPr="009E55CC" w:rsidRDefault="00CD2147" w:rsidP="00DF7E6B">
      <w:pPr>
        <w:pStyle w:val="NoSpacing"/>
        <w:ind w:left="360" w:hanging="360"/>
      </w:pPr>
    </w:p>
    <w:p w:rsidR="00CD2147" w:rsidRPr="009E55CC" w:rsidRDefault="00CD2147" w:rsidP="00DF7E6B">
      <w:pPr>
        <w:pStyle w:val="NoSpacing"/>
        <w:numPr>
          <w:ilvl w:val="0"/>
          <w:numId w:val="7"/>
        </w:numPr>
        <w:ind w:left="360"/>
      </w:pPr>
      <w:r w:rsidRPr="009E55CC">
        <w:t>Suppos</w:t>
      </w:r>
      <w:r w:rsidR="00120871" w:rsidRPr="009E55CC">
        <w:t>e a wire coil is placed on the Y</w:t>
      </w:r>
      <w:r w:rsidRPr="009E55CC">
        <w:t>-axis.  What happens in the wire coil as the magnetic field of the tipped nucleus is imparted on it?</w:t>
      </w:r>
    </w:p>
    <w:p w:rsidR="00CD2147" w:rsidRPr="009E55CC" w:rsidRDefault="00CD2147" w:rsidP="00DF7E6B">
      <w:pPr>
        <w:pStyle w:val="NoSpacing"/>
        <w:ind w:left="360" w:hanging="360"/>
      </w:pPr>
    </w:p>
    <w:p w:rsidR="005948E7" w:rsidRPr="009E55CC" w:rsidRDefault="00CD2147" w:rsidP="00DF7E6B">
      <w:pPr>
        <w:pStyle w:val="NoSpacing"/>
        <w:numPr>
          <w:ilvl w:val="0"/>
          <w:numId w:val="7"/>
        </w:numPr>
        <w:ind w:left="360"/>
      </w:pPr>
      <w:r w:rsidRPr="009E55CC">
        <w:t xml:space="preserve">Draw the </w:t>
      </w:r>
      <w:r w:rsidR="00A919E1" w:rsidRPr="009E55CC">
        <w:t xml:space="preserve">current </w:t>
      </w:r>
      <w:r w:rsidRPr="009E55CC">
        <w:t xml:space="preserve">profile that would result </w:t>
      </w:r>
      <w:r w:rsidR="00A919E1" w:rsidRPr="009E55CC">
        <w:t xml:space="preserve">in the wire coil on the </w:t>
      </w:r>
      <w:r w:rsidR="00120871" w:rsidRPr="009E55CC">
        <w:t>X</w:t>
      </w:r>
      <w:r w:rsidR="00A919E1" w:rsidRPr="009E55CC">
        <w:t>-axis as the tipped nucleus relaxes back to its ground state.</w:t>
      </w:r>
    </w:p>
    <w:p w:rsidR="009E55CC" w:rsidRPr="009E55CC" w:rsidRDefault="009E55CC" w:rsidP="00DF7E6B">
      <w:pPr>
        <w:pStyle w:val="NoSpacing"/>
        <w:ind w:left="360" w:hanging="360"/>
      </w:pPr>
    </w:p>
    <w:p w:rsidR="00571033" w:rsidRPr="009E55CC" w:rsidRDefault="00571033" w:rsidP="00DF7E6B">
      <w:pPr>
        <w:pStyle w:val="NoSpacing"/>
        <w:numPr>
          <w:ilvl w:val="0"/>
          <w:numId w:val="7"/>
        </w:numPr>
        <w:ind w:left="360"/>
      </w:pPr>
      <w:r w:rsidRPr="009E55CC">
        <w:t>Draw the FID that would result if the nucleus had a much shorter relaxation time.</w:t>
      </w:r>
    </w:p>
    <w:p w:rsidR="00AE53F8" w:rsidRPr="009E55CC" w:rsidRDefault="00AE53F8" w:rsidP="00DF7E6B">
      <w:pPr>
        <w:pStyle w:val="NoSpacing"/>
        <w:ind w:left="360" w:hanging="360"/>
      </w:pPr>
    </w:p>
    <w:p w:rsidR="00571033" w:rsidRPr="009E55CC" w:rsidRDefault="00571033" w:rsidP="00DF7E6B">
      <w:pPr>
        <w:pStyle w:val="NoSpacing"/>
        <w:numPr>
          <w:ilvl w:val="0"/>
          <w:numId w:val="7"/>
        </w:numPr>
        <w:ind w:left="360"/>
      </w:pPr>
      <w:r w:rsidRPr="009E55CC">
        <w:t xml:space="preserve">Do you see a problem with performing a FT on </w:t>
      </w:r>
      <w:r w:rsidR="00120871" w:rsidRPr="009E55CC">
        <w:t>an</w:t>
      </w:r>
      <w:r w:rsidRPr="009E55CC">
        <w:t xml:space="preserve"> FID with </w:t>
      </w:r>
      <w:r w:rsidR="00120871" w:rsidRPr="009E55CC">
        <w:t xml:space="preserve">a </w:t>
      </w:r>
      <w:r w:rsidRPr="009E55CC">
        <w:t xml:space="preserve">very short relaxation time?  If so, what would happen in the resulting frequency domain spectrum? </w:t>
      </w:r>
    </w:p>
    <w:p w:rsidR="008F7918" w:rsidRPr="009E55CC" w:rsidRDefault="008F7918" w:rsidP="00DF7E6B">
      <w:pPr>
        <w:pStyle w:val="NoSpacing"/>
        <w:ind w:left="360" w:hanging="360"/>
      </w:pPr>
    </w:p>
    <w:p w:rsidR="001D2A99" w:rsidRPr="009E55CC" w:rsidRDefault="001D2A99" w:rsidP="00DF7E6B">
      <w:pPr>
        <w:pStyle w:val="NoSpacing"/>
        <w:numPr>
          <w:ilvl w:val="0"/>
          <w:numId w:val="7"/>
        </w:numPr>
        <w:ind w:left="360"/>
      </w:pPr>
      <w:r w:rsidRPr="009E55CC">
        <w:t>Where is the amplitude of peaks determined in the FID?</w:t>
      </w:r>
    </w:p>
    <w:p w:rsidR="00C752CF" w:rsidRPr="009E55CC" w:rsidRDefault="00C752CF" w:rsidP="00DF7E6B">
      <w:pPr>
        <w:pStyle w:val="NoSpacing"/>
        <w:ind w:left="360" w:hanging="360"/>
      </w:pPr>
    </w:p>
    <w:p w:rsidR="00CE10CB" w:rsidRPr="009E55CC" w:rsidRDefault="00CE10CB" w:rsidP="00DF7E6B">
      <w:pPr>
        <w:pStyle w:val="NoSpacing"/>
        <w:numPr>
          <w:ilvl w:val="0"/>
          <w:numId w:val="7"/>
        </w:numPr>
        <w:ind w:left="360"/>
      </w:pPr>
      <w:r w:rsidRPr="009E55CC">
        <w:t>Why is a delay time incorporated into the sequence?</w:t>
      </w:r>
    </w:p>
    <w:p w:rsidR="009E55CC" w:rsidRPr="009E55CC" w:rsidRDefault="009E55CC" w:rsidP="00DF7E6B">
      <w:pPr>
        <w:pStyle w:val="NoSpacing"/>
        <w:ind w:left="360" w:hanging="360"/>
      </w:pPr>
    </w:p>
    <w:p w:rsidR="00314E5F" w:rsidRPr="009E55CC" w:rsidRDefault="00CE10CB" w:rsidP="00DF7E6B">
      <w:pPr>
        <w:pStyle w:val="NoSpacing"/>
        <w:numPr>
          <w:ilvl w:val="0"/>
          <w:numId w:val="7"/>
        </w:numPr>
        <w:ind w:left="360"/>
      </w:pPr>
      <w:r w:rsidRPr="009E55CC">
        <w:t>Why are the advantages and disadvantages of using 30</w:t>
      </w:r>
      <w:r w:rsidRPr="009E55CC">
        <w:rPr>
          <w:vertAlign w:val="superscript"/>
        </w:rPr>
        <w:t>o</w:t>
      </w:r>
      <w:r w:rsidRPr="009E55CC">
        <w:t xml:space="preserve"> pulses instead of 90</w:t>
      </w:r>
      <w:r w:rsidRPr="009E55CC">
        <w:rPr>
          <w:vertAlign w:val="superscript"/>
        </w:rPr>
        <w:t>o</w:t>
      </w:r>
      <w:r w:rsidRPr="009E55CC">
        <w:t xml:space="preserve"> pulses? </w:t>
      </w:r>
    </w:p>
    <w:p w:rsidR="009E55CC" w:rsidRPr="009E55CC" w:rsidRDefault="009E55CC" w:rsidP="00DF7E6B">
      <w:pPr>
        <w:pStyle w:val="NoSpacing"/>
        <w:ind w:left="360" w:hanging="360"/>
      </w:pPr>
    </w:p>
    <w:p w:rsidR="00061B70" w:rsidRPr="009E55CC" w:rsidRDefault="00061B70" w:rsidP="00DF7E6B">
      <w:pPr>
        <w:pStyle w:val="NoSpacing"/>
        <w:numPr>
          <w:ilvl w:val="0"/>
          <w:numId w:val="7"/>
        </w:numPr>
        <w:ind w:left="360"/>
      </w:pPr>
      <w:r w:rsidRPr="009E55CC">
        <w:t>What is the advantage of recording several FIDs and adding them together?</w:t>
      </w:r>
    </w:p>
    <w:p w:rsidR="002E42C8" w:rsidRPr="009E55CC" w:rsidRDefault="002E42C8" w:rsidP="00DF7E6B">
      <w:pPr>
        <w:pStyle w:val="NoSpacing"/>
        <w:ind w:left="360" w:hanging="360"/>
      </w:pPr>
    </w:p>
    <w:p w:rsidR="00506558" w:rsidRDefault="002E42C8" w:rsidP="00DF7E6B">
      <w:pPr>
        <w:pStyle w:val="NoSpacing"/>
        <w:numPr>
          <w:ilvl w:val="0"/>
          <w:numId w:val="7"/>
        </w:numPr>
        <w:ind w:left="360"/>
      </w:pPr>
      <w:r w:rsidRPr="009E55CC">
        <w:t xml:space="preserve">Suppose the following pulse sequence is used to obtain </w:t>
      </w:r>
      <w:r w:rsidR="00506558" w:rsidRPr="009E55CC">
        <w:t xml:space="preserve">the spectrum of a </w:t>
      </w:r>
      <w:r w:rsidRPr="009E55CC">
        <w:rPr>
          <w:vertAlign w:val="superscript"/>
        </w:rPr>
        <w:t>13</w:t>
      </w:r>
      <w:r w:rsidRPr="009E55CC">
        <w:t xml:space="preserve">C </w:t>
      </w:r>
      <w:r w:rsidR="00506558" w:rsidRPr="009E55CC">
        <w:t>nucleus with a spin-lattice relaxation time of 100 seconds (</w:t>
      </w:r>
      <w:r w:rsidRPr="009E55CC">
        <w:t>90</w:t>
      </w:r>
      <w:r w:rsidRPr="009E55CC">
        <w:rPr>
          <w:vertAlign w:val="superscript"/>
        </w:rPr>
        <w:t>o</w:t>
      </w:r>
      <w:r w:rsidRPr="009E55CC">
        <w:t xml:space="preserve"> pulse, 1 second collection of the FID, 1 second delay</w:t>
      </w:r>
      <w:r w:rsidR="00506558" w:rsidRPr="009E55CC">
        <w:t xml:space="preserve">).  </w:t>
      </w:r>
      <w:r w:rsidR="00DB073A" w:rsidRPr="009E55CC">
        <w:t>Note</w:t>
      </w:r>
      <w:proofErr w:type="gramStart"/>
      <w:r w:rsidR="00DB073A" w:rsidRPr="009E55CC">
        <w:t>,</w:t>
      </w:r>
      <w:proofErr w:type="gramEnd"/>
      <w:r w:rsidR="00DB073A" w:rsidRPr="009E55CC">
        <w:t xml:space="preserve"> carbon atoms with no directly bonded hydrogen atoms can have relaxation times as long as 100 seconds.  </w:t>
      </w:r>
      <w:r w:rsidR="00506558" w:rsidRPr="009E55CC">
        <w:t xml:space="preserve">This pulse sequence is repeated four times.  </w:t>
      </w:r>
    </w:p>
    <w:p w:rsidR="002E15C2" w:rsidRPr="009E55CC" w:rsidRDefault="002E15C2" w:rsidP="002E15C2">
      <w:pPr>
        <w:pStyle w:val="NoSpacing"/>
      </w:pPr>
    </w:p>
    <w:p w:rsidR="00506558" w:rsidRPr="009E55CC" w:rsidRDefault="00506558" w:rsidP="00506558">
      <w:pPr>
        <w:pStyle w:val="NoSpacing"/>
        <w:numPr>
          <w:ilvl w:val="0"/>
          <w:numId w:val="1"/>
        </w:numPr>
      </w:pPr>
      <w:r w:rsidRPr="009E55CC">
        <w:t xml:space="preserve">Draw the position of the </w:t>
      </w:r>
      <w:r w:rsidRPr="009E55CC">
        <w:rPr>
          <w:vertAlign w:val="superscript"/>
        </w:rPr>
        <w:t>13</w:t>
      </w:r>
      <w:r w:rsidRPr="009E55CC">
        <w:t xml:space="preserve">C magnetization vector after each of the four pulses.  </w:t>
      </w:r>
    </w:p>
    <w:p w:rsidR="00451638" w:rsidRPr="009E55CC" w:rsidRDefault="00506558" w:rsidP="00451638">
      <w:pPr>
        <w:pStyle w:val="NoSpacing"/>
        <w:numPr>
          <w:ilvl w:val="0"/>
          <w:numId w:val="1"/>
        </w:numPr>
      </w:pPr>
      <w:r w:rsidRPr="009E55CC">
        <w:t>Draw the corresponding FID that would</w:t>
      </w:r>
      <w:r w:rsidR="00451638" w:rsidRPr="009E55CC">
        <w:t xml:space="preserve"> be obtained after each pulse. </w:t>
      </w:r>
    </w:p>
    <w:p w:rsidR="00506558" w:rsidRPr="009E55CC" w:rsidRDefault="00506558" w:rsidP="00506558">
      <w:pPr>
        <w:pStyle w:val="NoSpacing"/>
        <w:numPr>
          <w:ilvl w:val="0"/>
          <w:numId w:val="1"/>
        </w:numPr>
      </w:pPr>
      <w:r w:rsidRPr="009E55CC">
        <w:t xml:space="preserve">Draw the composite FID obtained by adding the four individual FIDs together.  </w:t>
      </w:r>
    </w:p>
    <w:p w:rsidR="002E42C8" w:rsidRPr="009E55CC" w:rsidRDefault="00506558" w:rsidP="00506558">
      <w:pPr>
        <w:pStyle w:val="NoSpacing"/>
        <w:numPr>
          <w:ilvl w:val="0"/>
          <w:numId w:val="1"/>
        </w:numPr>
      </w:pPr>
      <w:r w:rsidRPr="009E55CC">
        <w:t xml:space="preserve">What do you observe for this carbon in the resulting frequency domain spectrum? </w:t>
      </w:r>
      <w:r w:rsidR="002E42C8" w:rsidRPr="009E55CC">
        <w:t xml:space="preserve">  </w:t>
      </w:r>
    </w:p>
    <w:p w:rsidR="00506558" w:rsidRPr="009E55CC" w:rsidRDefault="00506558" w:rsidP="001934A6">
      <w:pPr>
        <w:pStyle w:val="NoSpacing"/>
      </w:pPr>
    </w:p>
    <w:sectPr w:rsidR="00506558" w:rsidRPr="009E55CC" w:rsidSect="00202390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2F33" w:rsidRDefault="00ED2F33" w:rsidP="00586F32">
      <w:r>
        <w:separator/>
      </w:r>
    </w:p>
  </w:endnote>
  <w:endnote w:type="continuationSeparator" w:id="0">
    <w:p w:rsidR="00ED2F33" w:rsidRDefault="00ED2F33" w:rsidP="00586F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4290708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44953" w:rsidRDefault="0094495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C5757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944953" w:rsidRDefault="0094495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2F33" w:rsidRDefault="00ED2F33" w:rsidP="00586F32">
      <w:r>
        <w:separator/>
      </w:r>
    </w:p>
  </w:footnote>
  <w:footnote w:type="continuationSeparator" w:id="0">
    <w:p w:rsidR="00ED2F33" w:rsidRDefault="00ED2F33" w:rsidP="00586F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F0C4E"/>
    <w:multiLevelType w:val="hybridMultilevel"/>
    <w:tmpl w:val="D39A5B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74623B"/>
    <w:multiLevelType w:val="hybridMultilevel"/>
    <w:tmpl w:val="85AA67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E209F3"/>
    <w:multiLevelType w:val="hybridMultilevel"/>
    <w:tmpl w:val="7E6089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FB7453"/>
    <w:multiLevelType w:val="hybridMultilevel"/>
    <w:tmpl w:val="9782DF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1D63AB"/>
    <w:multiLevelType w:val="hybridMultilevel"/>
    <w:tmpl w:val="D630AE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D8B58C3"/>
    <w:multiLevelType w:val="hybridMultilevel"/>
    <w:tmpl w:val="EF0676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DC05194"/>
    <w:multiLevelType w:val="hybridMultilevel"/>
    <w:tmpl w:val="A3F6B4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4A6"/>
    <w:rsid w:val="00010CA6"/>
    <w:rsid w:val="00015EAF"/>
    <w:rsid w:val="00024BB0"/>
    <w:rsid w:val="00032F48"/>
    <w:rsid w:val="0005071E"/>
    <w:rsid w:val="000530BA"/>
    <w:rsid w:val="00061B70"/>
    <w:rsid w:val="000632A8"/>
    <w:rsid w:val="000652E2"/>
    <w:rsid w:val="00065CD1"/>
    <w:rsid w:val="00066BF3"/>
    <w:rsid w:val="000717FF"/>
    <w:rsid w:val="000752EA"/>
    <w:rsid w:val="00082755"/>
    <w:rsid w:val="00094DDA"/>
    <w:rsid w:val="000A03EF"/>
    <w:rsid w:val="000A16B5"/>
    <w:rsid w:val="000B3F49"/>
    <w:rsid w:val="000C4BD3"/>
    <w:rsid w:val="000D759C"/>
    <w:rsid w:val="00101EDD"/>
    <w:rsid w:val="001057B6"/>
    <w:rsid w:val="00112115"/>
    <w:rsid w:val="00116FE3"/>
    <w:rsid w:val="00120871"/>
    <w:rsid w:val="00123AAC"/>
    <w:rsid w:val="00124AAE"/>
    <w:rsid w:val="00132C51"/>
    <w:rsid w:val="00143583"/>
    <w:rsid w:val="00146938"/>
    <w:rsid w:val="00161B20"/>
    <w:rsid w:val="00165C67"/>
    <w:rsid w:val="001679A8"/>
    <w:rsid w:val="001934A6"/>
    <w:rsid w:val="001A132C"/>
    <w:rsid w:val="001A4984"/>
    <w:rsid w:val="001C36FD"/>
    <w:rsid w:val="001C6ACA"/>
    <w:rsid w:val="001D0961"/>
    <w:rsid w:val="001D0A10"/>
    <w:rsid w:val="001D0DCE"/>
    <w:rsid w:val="001D2A99"/>
    <w:rsid w:val="001E08F9"/>
    <w:rsid w:val="001F1A18"/>
    <w:rsid w:val="00201F16"/>
    <w:rsid w:val="00202390"/>
    <w:rsid w:val="00203CD0"/>
    <w:rsid w:val="002054FA"/>
    <w:rsid w:val="00205910"/>
    <w:rsid w:val="00210274"/>
    <w:rsid w:val="00212C72"/>
    <w:rsid w:val="00216EC6"/>
    <w:rsid w:val="00227E9E"/>
    <w:rsid w:val="00236B3B"/>
    <w:rsid w:val="00256F68"/>
    <w:rsid w:val="00261CB3"/>
    <w:rsid w:val="00263EBB"/>
    <w:rsid w:val="00280100"/>
    <w:rsid w:val="0028411A"/>
    <w:rsid w:val="00284ED0"/>
    <w:rsid w:val="00286A4A"/>
    <w:rsid w:val="00290C44"/>
    <w:rsid w:val="00292DBC"/>
    <w:rsid w:val="002A1993"/>
    <w:rsid w:val="002A42B7"/>
    <w:rsid w:val="002B3F68"/>
    <w:rsid w:val="002E0681"/>
    <w:rsid w:val="002E15C2"/>
    <w:rsid w:val="002E1BC2"/>
    <w:rsid w:val="002E42C8"/>
    <w:rsid w:val="002E673A"/>
    <w:rsid w:val="002F3756"/>
    <w:rsid w:val="00302FB8"/>
    <w:rsid w:val="00314211"/>
    <w:rsid w:val="00314718"/>
    <w:rsid w:val="00314E5F"/>
    <w:rsid w:val="0035561A"/>
    <w:rsid w:val="00357A6D"/>
    <w:rsid w:val="00367640"/>
    <w:rsid w:val="003722C1"/>
    <w:rsid w:val="00376F43"/>
    <w:rsid w:val="00382E71"/>
    <w:rsid w:val="00383BFA"/>
    <w:rsid w:val="003A5C30"/>
    <w:rsid w:val="003B24DA"/>
    <w:rsid w:val="003B4CA4"/>
    <w:rsid w:val="003C1639"/>
    <w:rsid w:val="003C4B16"/>
    <w:rsid w:val="003C4C8D"/>
    <w:rsid w:val="003D3F0F"/>
    <w:rsid w:val="003D61AA"/>
    <w:rsid w:val="003F2D9E"/>
    <w:rsid w:val="003F4035"/>
    <w:rsid w:val="003F7C37"/>
    <w:rsid w:val="00416004"/>
    <w:rsid w:val="004207A4"/>
    <w:rsid w:val="00420D7C"/>
    <w:rsid w:val="00434ECB"/>
    <w:rsid w:val="0043625F"/>
    <w:rsid w:val="00440CBF"/>
    <w:rsid w:val="00450F73"/>
    <w:rsid w:val="004515F8"/>
    <w:rsid w:val="00451638"/>
    <w:rsid w:val="00464A40"/>
    <w:rsid w:val="004676E3"/>
    <w:rsid w:val="0047662B"/>
    <w:rsid w:val="00484F62"/>
    <w:rsid w:val="00490E85"/>
    <w:rsid w:val="00494E83"/>
    <w:rsid w:val="004A2395"/>
    <w:rsid w:val="004A4059"/>
    <w:rsid w:val="004A5CB0"/>
    <w:rsid w:val="004B205E"/>
    <w:rsid w:val="004B28CA"/>
    <w:rsid w:val="004B427D"/>
    <w:rsid w:val="004B46F3"/>
    <w:rsid w:val="004C3886"/>
    <w:rsid w:val="004E36FA"/>
    <w:rsid w:val="004F449D"/>
    <w:rsid w:val="00506558"/>
    <w:rsid w:val="0051152A"/>
    <w:rsid w:val="00514ECC"/>
    <w:rsid w:val="00520F22"/>
    <w:rsid w:val="005306FD"/>
    <w:rsid w:val="005352BB"/>
    <w:rsid w:val="005471A7"/>
    <w:rsid w:val="0057093C"/>
    <w:rsid w:val="00571033"/>
    <w:rsid w:val="00586F32"/>
    <w:rsid w:val="0059404F"/>
    <w:rsid w:val="005948E7"/>
    <w:rsid w:val="00597C16"/>
    <w:rsid w:val="005A26B1"/>
    <w:rsid w:val="005A5B06"/>
    <w:rsid w:val="005A5D3E"/>
    <w:rsid w:val="005B14A2"/>
    <w:rsid w:val="005C2158"/>
    <w:rsid w:val="005C25EC"/>
    <w:rsid w:val="005D62C1"/>
    <w:rsid w:val="005E14BF"/>
    <w:rsid w:val="00601A2E"/>
    <w:rsid w:val="00601CC7"/>
    <w:rsid w:val="006105E8"/>
    <w:rsid w:val="0063235B"/>
    <w:rsid w:val="006338CB"/>
    <w:rsid w:val="00633A36"/>
    <w:rsid w:val="006341AC"/>
    <w:rsid w:val="00642510"/>
    <w:rsid w:val="0064313D"/>
    <w:rsid w:val="00644E12"/>
    <w:rsid w:val="006713D2"/>
    <w:rsid w:val="0067387B"/>
    <w:rsid w:val="00690779"/>
    <w:rsid w:val="00692153"/>
    <w:rsid w:val="0069709F"/>
    <w:rsid w:val="006A4AAC"/>
    <w:rsid w:val="006B1940"/>
    <w:rsid w:val="006C78E7"/>
    <w:rsid w:val="0070791B"/>
    <w:rsid w:val="00707D69"/>
    <w:rsid w:val="00716CB6"/>
    <w:rsid w:val="00717659"/>
    <w:rsid w:val="00721CCE"/>
    <w:rsid w:val="00736FFE"/>
    <w:rsid w:val="00747015"/>
    <w:rsid w:val="00757200"/>
    <w:rsid w:val="007675F1"/>
    <w:rsid w:val="00782798"/>
    <w:rsid w:val="00793A85"/>
    <w:rsid w:val="007A4BF3"/>
    <w:rsid w:val="007B3581"/>
    <w:rsid w:val="007B469B"/>
    <w:rsid w:val="007C20A0"/>
    <w:rsid w:val="007C2860"/>
    <w:rsid w:val="007D3D49"/>
    <w:rsid w:val="007F6F88"/>
    <w:rsid w:val="00801F5E"/>
    <w:rsid w:val="00803BF4"/>
    <w:rsid w:val="00812EAF"/>
    <w:rsid w:val="00823E76"/>
    <w:rsid w:val="00825CE6"/>
    <w:rsid w:val="00834CEB"/>
    <w:rsid w:val="0084094B"/>
    <w:rsid w:val="00842685"/>
    <w:rsid w:val="00865A12"/>
    <w:rsid w:val="00870892"/>
    <w:rsid w:val="00877D77"/>
    <w:rsid w:val="00882EAA"/>
    <w:rsid w:val="008879AE"/>
    <w:rsid w:val="00891A89"/>
    <w:rsid w:val="008A119E"/>
    <w:rsid w:val="008A6679"/>
    <w:rsid w:val="008C1993"/>
    <w:rsid w:val="008C3D83"/>
    <w:rsid w:val="008E611E"/>
    <w:rsid w:val="008F582C"/>
    <w:rsid w:val="008F7918"/>
    <w:rsid w:val="00910D71"/>
    <w:rsid w:val="009302C1"/>
    <w:rsid w:val="00944953"/>
    <w:rsid w:val="00945676"/>
    <w:rsid w:val="00963A70"/>
    <w:rsid w:val="00964F0F"/>
    <w:rsid w:val="0097031A"/>
    <w:rsid w:val="00973393"/>
    <w:rsid w:val="00974BA8"/>
    <w:rsid w:val="00975B40"/>
    <w:rsid w:val="0098035B"/>
    <w:rsid w:val="00980F1D"/>
    <w:rsid w:val="009822F2"/>
    <w:rsid w:val="009863D7"/>
    <w:rsid w:val="00986F60"/>
    <w:rsid w:val="00993909"/>
    <w:rsid w:val="009948AB"/>
    <w:rsid w:val="00995BC7"/>
    <w:rsid w:val="009A2F0A"/>
    <w:rsid w:val="009B228B"/>
    <w:rsid w:val="009B28C5"/>
    <w:rsid w:val="009B5E72"/>
    <w:rsid w:val="009C3E5E"/>
    <w:rsid w:val="009D71A1"/>
    <w:rsid w:val="009E55CC"/>
    <w:rsid w:val="009E796C"/>
    <w:rsid w:val="009F0E93"/>
    <w:rsid w:val="00A07FA8"/>
    <w:rsid w:val="00A10DB6"/>
    <w:rsid w:val="00A21542"/>
    <w:rsid w:val="00A24B87"/>
    <w:rsid w:val="00A42AAF"/>
    <w:rsid w:val="00A44239"/>
    <w:rsid w:val="00A44EDB"/>
    <w:rsid w:val="00A5177D"/>
    <w:rsid w:val="00A5662B"/>
    <w:rsid w:val="00A62A9F"/>
    <w:rsid w:val="00A62D1E"/>
    <w:rsid w:val="00A63B3E"/>
    <w:rsid w:val="00A6685E"/>
    <w:rsid w:val="00A919E1"/>
    <w:rsid w:val="00A92CD3"/>
    <w:rsid w:val="00A97C29"/>
    <w:rsid w:val="00AB018E"/>
    <w:rsid w:val="00AB6A91"/>
    <w:rsid w:val="00AC5757"/>
    <w:rsid w:val="00AE1C87"/>
    <w:rsid w:val="00AE53F8"/>
    <w:rsid w:val="00AF7556"/>
    <w:rsid w:val="00B13010"/>
    <w:rsid w:val="00B24404"/>
    <w:rsid w:val="00B24477"/>
    <w:rsid w:val="00B407E4"/>
    <w:rsid w:val="00B424BC"/>
    <w:rsid w:val="00B429AA"/>
    <w:rsid w:val="00B433F0"/>
    <w:rsid w:val="00B43B2B"/>
    <w:rsid w:val="00B4477D"/>
    <w:rsid w:val="00B5493E"/>
    <w:rsid w:val="00B55362"/>
    <w:rsid w:val="00B64D98"/>
    <w:rsid w:val="00B92BE7"/>
    <w:rsid w:val="00B97697"/>
    <w:rsid w:val="00BB2EF2"/>
    <w:rsid w:val="00BB5866"/>
    <w:rsid w:val="00BC45B9"/>
    <w:rsid w:val="00BD1D06"/>
    <w:rsid w:val="00BD37A0"/>
    <w:rsid w:val="00BD411A"/>
    <w:rsid w:val="00BD742E"/>
    <w:rsid w:val="00BE4F1C"/>
    <w:rsid w:val="00BF54D4"/>
    <w:rsid w:val="00BF7394"/>
    <w:rsid w:val="00C06243"/>
    <w:rsid w:val="00C11556"/>
    <w:rsid w:val="00C174E2"/>
    <w:rsid w:val="00C27FCA"/>
    <w:rsid w:val="00C32E39"/>
    <w:rsid w:val="00C333CC"/>
    <w:rsid w:val="00C5278D"/>
    <w:rsid w:val="00C61A18"/>
    <w:rsid w:val="00C64D3B"/>
    <w:rsid w:val="00C73E76"/>
    <w:rsid w:val="00C752CF"/>
    <w:rsid w:val="00C7760B"/>
    <w:rsid w:val="00C77D0C"/>
    <w:rsid w:val="00C83C35"/>
    <w:rsid w:val="00CA17C9"/>
    <w:rsid w:val="00CA5678"/>
    <w:rsid w:val="00CC189A"/>
    <w:rsid w:val="00CD2147"/>
    <w:rsid w:val="00CD7C13"/>
    <w:rsid w:val="00CE10CB"/>
    <w:rsid w:val="00CE1F90"/>
    <w:rsid w:val="00CE24E1"/>
    <w:rsid w:val="00CE3387"/>
    <w:rsid w:val="00CE67BA"/>
    <w:rsid w:val="00CE6C07"/>
    <w:rsid w:val="00CE6CB2"/>
    <w:rsid w:val="00CE7BDB"/>
    <w:rsid w:val="00CF75E3"/>
    <w:rsid w:val="00D24113"/>
    <w:rsid w:val="00D249CA"/>
    <w:rsid w:val="00D40D31"/>
    <w:rsid w:val="00D40F2A"/>
    <w:rsid w:val="00D51A7F"/>
    <w:rsid w:val="00D7507E"/>
    <w:rsid w:val="00D928F7"/>
    <w:rsid w:val="00DA0E92"/>
    <w:rsid w:val="00DA5814"/>
    <w:rsid w:val="00DB073A"/>
    <w:rsid w:val="00DB1333"/>
    <w:rsid w:val="00DC2897"/>
    <w:rsid w:val="00DD2A02"/>
    <w:rsid w:val="00DE545C"/>
    <w:rsid w:val="00DF0682"/>
    <w:rsid w:val="00DF7E6B"/>
    <w:rsid w:val="00E24F84"/>
    <w:rsid w:val="00E3306A"/>
    <w:rsid w:val="00E402C5"/>
    <w:rsid w:val="00E41EAF"/>
    <w:rsid w:val="00E463A0"/>
    <w:rsid w:val="00E55A48"/>
    <w:rsid w:val="00E636C0"/>
    <w:rsid w:val="00E703E4"/>
    <w:rsid w:val="00E7213E"/>
    <w:rsid w:val="00E72F81"/>
    <w:rsid w:val="00E7446F"/>
    <w:rsid w:val="00E800D8"/>
    <w:rsid w:val="00E82596"/>
    <w:rsid w:val="00E825B2"/>
    <w:rsid w:val="00E85CE9"/>
    <w:rsid w:val="00E95F7B"/>
    <w:rsid w:val="00E9694D"/>
    <w:rsid w:val="00E96D48"/>
    <w:rsid w:val="00EA2C7A"/>
    <w:rsid w:val="00EB0883"/>
    <w:rsid w:val="00EB322A"/>
    <w:rsid w:val="00EB58A8"/>
    <w:rsid w:val="00EB6626"/>
    <w:rsid w:val="00ED2F33"/>
    <w:rsid w:val="00ED4592"/>
    <w:rsid w:val="00ED5D54"/>
    <w:rsid w:val="00EE03B3"/>
    <w:rsid w:val="00EF1BD6"/>
    <w:rsid w:val="00EF266B"/>
    <w:rsid w:val="00EF4228"/>
    <w:rsid w:val="00F25799"/>
    <w:rsid w:val="00F46929"/>
    <w:rsid w:val="00F70A9E"/>
    <w:rsid w:val="00F8042E"/>
    <w:rsid w:val="00F81572"/>
    <w:rsid w:val="00F828B2"/>
    <w:rsid w:val="00FA0E8A"/>
    <w:rsid w:val="00FB6CC7"/>
    <w:rsid w:val="00FC01D8"/>
    <w:rsid w:val="00FC4E70"/>
    <w:rsid w:val="00FE2EA3"/>
    <w:rsid w:val="00FE3958"/>
    <w:rsid w:val="00FF1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06A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E3306A"/>
    <w:pPr>
      <w:keepNext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934A6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9A2F0A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2F0A"/>
    <w:pPr>
      <w:widowControl/>
    </w:pPr>
    <w:rPr>
      <w:rFonts w:ascii="Tahoma" w:eastAsiaTheme="minorHAnsi" w:hAnsi="Tahoma" w:cs="Tahoma"/>
      <w:snapToGrid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2F0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86F32"/>
    <w:pPr>
      <w:widowControl/>
      <w:tabs>
        <w:tab w:val="center" w:pos="4680"/>
        <w:tab w:val="right" w:pos="9360"/>
      </w:tabs>
    </w:pPr>
    <w:rPr>
      <w:rFonts w:asciiTheme="minorHAnsi" w:eastAsiaTheme="minorHAnsi" w:hAnsiTheme="minorHAnsi" w:cstheme="minorBidi"/>
      <w:snapToGrid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586F32"/>
  </w:style>
  <w:style w:type="paragraph" w:styleId="Footer">
    <w:name w:val="footer"/>
    <w:basedOn w:val="Normal"/>
    <w:link w:val="FooterChar"/>
    <w:uiPriority w:val="99"/>
    <w:unhideWhenUsed/>
    <w:rsid w:val="00586F32"/>
    <w:pPr>
      <w:widowControl/>
      <w:tabs>
        <w:tab w:val="center" w:pos="4680"/>
        <w:tab w:val="right" w:pos="9360"/>
      </w:tabs>
    </w:pPr>
    <w:rPr>
      <w:rFonts w:asciiTheme="minorHAnsi" w:eastAsiaTheme="minorHAnsi" w:hAnsiTheme="minorHAnsi" w:cstheme="minorBidi"/>
      <w:snapToGrid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586F32"/>
  </w:style>
  <w:style w:type="character" w:customStyle="1" w:styleId="Heading1Char">
    <w:name w:val="Heading 1 Char"/>
    <w:basedOn w:val="DefaultParagraphFont"/>
    <w:link w:val="Heading1"/>
    <w:rsid w:val="00E3306A"/>
    <w:rPr>
      <w:rFonts w:ascii="Times New Roman" w:eastAsia="Times New Roman" w:hAnsi="Times New Roman" w:cs="Times New Roman"/>
      <w:b/>
      <w:snapToGrid w:val="0"/>
      <w:sz w:val="24"/>
      <w:szCs w:val="20"/>
    </w:rPr>
  </w:style>
  <w:style w:type="paragraph" w:styleId="Title">
    <w:name w:val="Title"/>
    <w:basedOn w:val="Normal"/>
    <w:link w:val="TitleChar"/>
    <w:qFormat/>
    <w:rsid w:val="00E3306A"/>
    <w:pPr>
      <w:widowControl/>
      <w:jc w:val="center"/>
    </w:pPr>
    <w:rPr>
      <w:b/>
      <w:snapToGrid/>
      <w:sz w:val="28"/>
    </w:rPr>
  </w:style>
  <w:style w:type="character" w:customStyle="1" w:styleId="TitleChar">
    <w:name w:val="Title Char"/>
    <w:basedOn w:val="DefaultParagraphFont"/>
    <w:link w:val="Title"/>
    <w:rsid w:val="00E3306A"/>
    <w:rPr>
      <w:rFonts w:ascii="Times New Roman" w:eastAsia="Times New Roman" w:hAnsi="Times New Roman" w:cs="Times New Roman"/>
      <w:b/>
      <w:sz w:val="28"/>
      <w:szCs w:val="20"/>
    </w:rPr>
  </w:style>
  <w:style w:type="paragraph" w:styleId="ListParagraph">
    <w:name w:val="List Paragraph"/>
    <w:basedOn w:val="Normal"/>
    <w:uiPriority w:val="34"/>
    <w:qFormat/>
    <w:rsid w:val="002E15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06A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E3306A"/>
    <w:pPr>
      <w:keepNext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934A6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9A2F0A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2F0A"/>
    <w:pPr>
      <w:widowControl/>
    </w:pPr>
    <w:rPr>
      <w:rFonts w:ascii="Tahoma" w:eastAsiaTheme="minorHAnsi" w:hAnsi="Tahoma" w:cs="Tahoma"/>
      <w:snapToGrid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2F0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86F32"/>
    <w:pPr>
      <w:widowControl/>
      <w:tabs>
        <w:tab w:val="center" w:pos="4680"/>
        <w:tab w:val="right" w:pos="9360"/>
      </w:tabs>
    </w:pPr>
    <w:rPr>
      <w:rFonts w:asciiTheme="minorHAnsi" w:eastAsiaTheme="minorHAnsi" w:hAnsiTheme="minorHAnsi" w:cstheme="minorBidi"/>
      <w:snapToGrid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586F32"/>
  </w:style>
  <w:style w:type="paragraph" w:styleId="Footer">
    <w:name w:val="footer"/>
    <w:basedOn w:val="Normal"/>
    <w:link w:val="FooterChar"/>
    <w:uiPriority w:val="99"/>
    <w:unhideWhenUsed/>
    <w:rsid w:val="00586F32"/>
    <w:pPr>
      <w:widowControl/>
      <w:tabs>
        <w:tab w:val="center" w:pos="4680"/>
        <w:tab w:val="right" w:pos="9360"/>
      </w:tabs>
    </w:pPr>
    <w:rPr>
      <w:rFonts w:asciiTheme="minorHAnsi" w:eastAsiaTheme="minorHAnsi" w:hAnsiTheme="minorHAnsi" w:cstheme="minorBidi"/>
      <w:snapToGrid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586F32"/>
  </w:style>
  <w:style w:type="character" w:customStyle="1" w:styleId="Heading1Char">
    <w:name w:val="Heading 1 Char"/>
    <w:basedOn w:val="DefaultParagraphFont"/>
    <w:link w:val="Heading1"/>
    <w:rsid w:val="00E3306A"/>
    <w:rPr>
      <w:rFonts w:ascii="Times New Roman" w:eastAsia="Times New Roman" w:hAnsi="Times New Roman" w:cs="Times New Roman"/>
      <w:b/>
      <w:snapToGrid w:val="0"/>
      <w:sz w:val="24"/>
      <w:szCs w:val="20"/>
    </w:rPr>
  </w:style>
  <w:style w:type="paragraph" w:styleId="Title">
    <w:name w:val="Title"/>
    <w:basedOn w:val="Normal"/>
    <w:link w:val="TitleChar"/>
    <w:qFormat/>
    <w:rsid w:val="00E3306A"/>
    <w:pPr>
      <w:widowControl/>
      <w:jc w:val="center"/>
    </w:pPr>
    <w:rPr>
      <w:b/>
      <w:snapToGrid/>
      <w:sz w:val="28"/>
    </w:rPr>
  </w:style>
  <w:style w:type="character" w:customStyle="1" w:styleId="TitleChar">
    <w:name w:val="Title Char"/>
    <w:basedOn w:val="DefaultParagraphFont"/>
    <w:link w:val="Title"/>
    <w:rsid w:val="00E3306A"/>
    <w:rPr>
      <w:rFonts w:ascii="Times New Roman" w:eastAsia="Times New Roman" w:hAnsi="Times New Roman" w:cs="Times New Roman"/>
      <w:b/>
      <w:sz w:val="28"/>
      <w:szCs w:val="20"/>
    </w:rPr>
  </w:style>
  <w:style w:type="paragraph" w:styleId="ListParagraph">
    <w:name w:val="List Paragraph"/>
    <w:basedOn w:val="Normal"/>
    <w:uiPriority w:val="34"/>
    <w:qFormat/>
    <w:rsid w:val="002E15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emf"/><Relationship Id="rId18" Type="http://schemas.openxmlformats.org/officeDocument/2006/relationships/image" Target="media/image5.emf"/><Relationship Id="rId3" Type="http://schemas.openxmlformats.org/officeDocument/2006/relationships/styles" Target="styles.xml"/><Relationship Id="rId21" Type="http://schemas.openxmlformats.org/officeDocument/2006/relationships/oleObject" Target="embeddings/oleObject6.bin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17" Type="http://schemas.openxmlformats.org/officeDocument/2006/relationships/oleObject" Target="embeddings/oleObject4.bin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4.emf"/><Relationship Id="rId20" Type="http://schemas.openxmlformats.org/officeDocument/2006/relationships/image" Target="media/image6.e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23" Type="http://schemas.openxmlformats.org/officeDocument/2006/relationships/oleObject" Target="embeddings/oleObject7.bin"/><Relationship Id="rId10" Type="http://schemas.openxmlformats.org/officeDocument/2006/relationships/oleObject" Target="embeddings/oleObject1.bin"/><Relationship Id="rId19" Type="http://schemas.openxmlformats.org/officeDocument/2006/relationships/oleObject" Target="embeddings/oleObject5.bin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oleObject" Target="embeddings/oleObject3.bin"/><Relationship Id="rId22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91313D-9123-4B71-B433-1EB6E6B3A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1027</Words>
  <Characters>5860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Bates College</Company>
  <LinksUpToDate>false</LinksUpToDate>
  <CharactersWithSpaces>6874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</dc:creator>
  <cp:lastModifiedBy>Image</cp:lastModifiedBy>
  <cp:revision>2</cp:revision>
  <cp:lastPrinted>2016-10-25T23:43:00Z</cp:lastPrinted>
  <dcterms:created xsi:type="dcterms:W3CDTF">2016-10-27T01:43:00Z</dcterms:created>
  <dcterms:modified xsi:type="dcterms:W3CDTF">2016-10-27T01:43:00Z</dcterms:modified>
</cp:coreProperties>
</file>