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A52" w:rsidRDefault="009E7A52" w:rsidP="009E7A52">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Section 2</w:t>
      </w:r>
    </w:p>
    <w:p w:rsidR="009E7A52" w:rsidRDefault="009E7A52" w:rsidP="009E7A52">
      <w:pPr>
        <w:jc w:val="center"/>
        <w:rPr>
          <w:rFonts w:ascii="Times New Roman" w:hAnsi="Times New Roman" w:cs="Times New Roman"/>
          <w:b/>
          <w:sz w:val="24"/>
          <w:szCs w:val="24"/>
        </w:rPr>
      </w:pPr>
      <w:r>
        <w:rPr>
          <w:rFonts w:ascii="Times New Roman" w:hAnsi="Times New Roman" w:cs="Times New Roman"/>
          <w:b/>
          <w:sz w:val="24"/>
          <w:szCs w:val="24"/>
        </w:rPr>
        <w:t>Calculating the molecular</w:t>
      </w:r>
      <w:r w:rsidRPr="00C80AE7">
        <w:rPr>
          <w:rFonts w:ascii="Times New Roman" w:hAnsi="Times New Roman" w:cs="Times New Roman"/>
          <w:b/>
          <w:sz w:val="24"/>
          <w:szCs w:val="24"/>
        </w:rPr>
        <w:t xml:space="preserve"> </w:t>
      </w:r>
      <w:r>
        <w:rPr>
          <w:rFonts w:ascii="Times New Roman" w:hAnsi="Times New Roman" w:cs="Times New Roman"/>
          <w:b/>
          <w:sz w:val="24"/>
          <w:szCs w:val="24"/>
        </w:rPr>
        <w:t xml:space="preserve">weight </w:t>
      </w:r>
      <w:r w:rsidRPr="00C80AE7">
        <w:rPr>
          <w:rFonts w:ascii="Times New Roman" w:hAnsi="Times New Roman" w:cs="Times New Roman"/>
          <w:b/>
          <w:sz w:val="24"/>
          <w:szCs w:val="24"/>
        </w:rPr>
        <w:t>of a p</w:t>
      </w:r>
      <w:r>
        <w:rPr>
          <w:rFonts w:ascii="Times New Roman" w:hAnsi="Times New Roman" w:cs="Times New Roman"/>
          <w:b/>
          <w:sz w:val="24"/>
          <w:szCs w:val="24"/>
        </w:rPr>
        <w:t>rotein from its electrospray ionization mass spectrum (ESI-MS)</w:t>
      </w:r>
    </w:p>
    <w:p w:rsidR="009E7A52" w:rsidRDefault="009E7A52" w:rsidP="009E7A52">
      <w:pPr>
        <w:jc w:val="center"/>
        <w:rPr>
          <w:rFonts w:ascii="Times New Roman" w:hAnsi="Times New Roman" w:cs="Times New Roman"/>
          <w:b/>
          <w:sz w:val="24"/>
          <w:szCs w:val="24"/>
        </w:rPr>
      </w:pPr>
    </w:p>
    <w:p w:rsidR="009E7A52" w:rsidRPr="00152150" w:rsidRDefault="009E7A52" w:rsidP="009E7A52">
      <w:pPr>
        <w:spacing w:line="240" w:lineRule="auto"/>
        <w:rPr>
          <w:rFonts w:ascii="Times New Roman" w:hAnsi="Times New Roman" w:cs="Times New Roman"/>
          <w:b/>
          <w:sz w:val="24"/>
          <w:szCs w:val="24"/>
        </w:rPr>
      </w:pPr>
      <w:r w:rsidRPr="00152150">
        <w:rPr>
          <w:rFonts w:ascii="Times New Roman" w:hAnsi="Times New Roman" w:cs="Times New Roman"/>
          <w:b/>
          <w:sz w:val="24"/>
          <w:szCs w:val="24"/>
        </w:rPr>
        <w:t>Learning Objectives</w:t>
      </w:r>
    </w:p>
    <w:p w:rsidR="009E7A52" w:rsidRPr="00152150" w:rsidRDefault="009E7A52" w:rsidP="009E7A52">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At the end of this assignment, </w:t>
      </w:r>
      <w:r>
        <w:rPr>
          <w:rFonts w:ascii="Times New Roman" w:hAnsi="Times New Roman" w:cs="Times New Roman"/>
          <w:sz w:val="24"/>
          <w:szCs w:val="24"/>
        </w:rPr>
        <w:t>you</w:t>
      </w:r>
      <w:r w:rsidRPr="00152150">
        <w:rPr>
          <w:rFonts w:ascii="Times New Roman" w:hAnsi="Times New Roman" w:cs="Times New Roman"/>
          <w:sz w:val="24"/>
          <w:szCs w:val="24"/>
        </w:rPr>
        <w:t xml:space="preserve"> </w:t>
      </w:r>
      <w:r>
        <w:rPr>
          <w:rFonts w:ascii="Times New Roman" w:hAnsi="Times New Roman" w:cs="Times New Roman"/>
          <w:sz w:val="24"/>
          <w:szCs w:val="24"/>
        </w:rPr>
        <w:t>should</w:t>
      </w:r>
      <w:r w:rsidRPr="00152150">
        <w:rPr>
          <w:rFonts w:ascii="Times New Roman" w:hAnsi="Times New Roman" w:cs="Times New Roman"/>
          <w:sz w:val="24"/>
          <w:szCs w:val="24"/>
        </w:rPr>
        <w:t xml:space="preserve"> be able to:</w:t>
      </w:r>
    </w:p>
    <w:p w:rsidR="00C710AA" w:rsidRDefault="00C710AA" w:rsidP="00C710AA">
      <w:pPr>
        <w:pStyle w:val="ListParagraph"/>
        <w:numPr>
          <w:ilvl w:val="0"/>
          <w:numId w:val="1"/>
        </w:numPr>
        <w:spacing w:line="240" w:lineRule="auto"/>
        <w:rPr>
          <w:rFonts w:ascii="Times New Roman" w:hAnsi="Times New Roman" w:cs="Times New Roman"/>
          <w:sz w:val="24"/>
          <w:szCs w:val="24"/>
        </w:rPr>
      </w:pPr>
      <w:r w:rsidRPr="00C710AA">
        <w:rPr>
          <w:rFonts w:ascii="Times New Roman" w:hAnsi="Times New Roman" w:cs="Times New Roman"/>
          <w:sz w:val="24"/>
          <w:szCs w:val="24"/>
        </w:rPr>
        <w:t>Calculate the charge state and mass of a protein from its ESI-MS spectrum.</w:t>
      </w:r>
    </w:p>
    <w:p w:rsidR="009E7A52" w:rsidRDefault="00C710AA" w:rsidP="00C710AA">
      <w:pPr>
        <w:pStyle w:val="ListParagraph"/>
        <w:numPr>
          <w:ilvl w:val="0"/>
          <w:numId w:val="1"/>
        </w:numPr>
        <w:spacing w:line="240" w:lineRule="auto"/>
        <w:rPr>
          <w:rFonts w:ascii="Times New Roman" w:hAnsi="Times New Roman" w:cs="Times New Roman"/>
          <w:sz w:val="24"/>
          <w:szCs w:val="24"/>
        </w:rPr>
      </w:pPr>
      <w:r w:rsidRPr="00C710AA">
        <w:rPr>
          <w:rFonts w:ascii="Times New Roman" w:hAnsi="Times New Roman" w:cs="Times New Roman"/>
          <w:sz w:val="24"/>
          <w:szCs w:val="24"/>
        </w:rPr>
        <w:t xml:space="preserve">Describe the principle of operation of a </w:t>
      </w:r>
      <w:proofErr w:type="spellStart"/>
      <w:r w:rsidRPr="00C710AA">
        <w:rPr>
          <w:rFonts w:ascii="Times New Roman" w:hAnsi="Times New Roman" w:cs="Times New Roman"/>
          <w:sz w:val="24"/>
          <w:szCs w:val="24"/>
        </w:rPr>
        <w:t>quadrupole</w:t>
      </w:r>
      <w:proofErr w:type="spellEnd"/>
      <w:r w:rsidRPr="00C710AA">
        <w:rPr>
          <w:rFonts w:ascii="Times New Roman" w:hAnsi="Times New Roman" w:cs="Times New Roman"/>
          <w:sz w:val="24"/>
          <w:szCs w:val="24"/>
        </w:rPr>
        <w:t xml:space="preserve"> ion trap mass analyzer.</w:t>
      </w:r>
    </w:p>
    <w:p w:rsidR="00C710AA" w:rsidRPr="00C710AA" w:rsidRDefault="00C710AA" w:rsidP="009D0824">
      <w:pPr>
        <w:pStyle w:val="ListParagraph"/>
        <w:spacing w:line="240" w:lineRule="auto"/>
        <w:ind w:left="1080"/>
        <w:rPr>
          <w:rFonts w:ascii="Times New Roman" w:hAnsi="Times New Roman" w:cs="Times New Roman"/>
          <w:sz w:val="24"/>
          <w:szCs w:val="24"/>
        </w:rPr>
      </w:pPr>
    </w:p>
    <w:p w:rsidR="009E7A52" w:rsidRPr="00B33C99" w:rsidRDefault="009E7A52" w:rsidP="009E7A52">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rPr>
        <w:t>Section 2A.</w:t>
      </w:r>
      <w:proofErr w:type="gramEnd"/>
      <w:r>
        <w:rPr>
          <w:rFonts w:ascii="Times New Roman" w:hAnsi="Times New Roman" w:cs="Times New Roman"/>
          <w:b/>
          <w:sz w:val="24"/>
          <w:szCs w:val="24"/>
        </w:rPr>
        <w:t xml:space="preserve"> Electrospray and </w:t>
      </w:r>
      <w:proofErr w:type="spellStart"/>
      <w:r>
        <w:rPr>
          <w:rFonts w:ascii="Times New Roman" w:hAnsi="Times New Roman" w:cs="Times New Roman"/>
          <w:b/>
          <w:sz w:val="24"/>
          <w:szCs w:val="24"/>
        </w:rPr>
        <w:t>Quadrupole</w:t>
      </w:r>
      <w:proofErr w:type="spellEnd"/>
      <w:r>
        <w:rPr>
          <w:rFonts w:ascii="Times New Roman" w:hAnsi="Times New Roman" w:cs="Times New Roman"/>
          <w:b/>
          <w:sz w:val="24"/>
          <w:szCs w:val="24"/>
        </w:rPr>
        <w:t xml:space="preserve"> Ion Trap Instrumentation</w:t>
      </w:r>
    </w:p>
    <w:p w:rsidR="009E7A52" w:rsidRPr="00152150" w:rsidRDefault="009E7A52" w:rsidP="009E7A52">
      <w:pPr>
        <w:spacing w:line="240" w:lineRule="auto"/>
        <w:rPr>
          <w:rFonts w:ascii="Times New Roman" w:hAnsi="Times New Roman" w:cs="Times New Roman"/>
          <w:sz w:val="24"/>
          <w:szCs w:val="24"/>
        </w:rPr>
      </w:pPr>
      <w:r w:rsidRPr="00152150">
        <w:rPr>
          <w:rFonts w:ascii="Times New Roman" w:hAnsi="Times New Roman" w:cs="Times New Roman"/>
          <w:sz w:val="24"/>
          <w:szCs w:val="24"/>
        </w:rPr>
        <w:t xml:space="preserve">Gel electrophoresis gives some indication of the molecular weight of a protein based on its migration in a gel; however, the molecular weights determined from this method are not precise. In contrast, mass spectrometry can provide accurate and precise molecular weights that aid in identification of proteins. Initially, mass spectrometry experiments were limited to small molecules that could be readily volatilized into the gas phase and ionized before entering the mass analyzer. In the </w:t>
      </w:r>
      <w:r>
        <w:rPr>
          <w:rFonts w:ascii="Times New Roman" w:hAnsi="Times New Roman" w:cs="Times New Roman"/>
          <w:sz w:val="24"/>
          <w:szCs w:val="24"/>
        </w:rPr>
        <w:t xml:space="preserve">late </w:t>
      </w:r>
      <w:r w:rsidRPr="00152150">
        <w:rPr>
          <w:rFonts w:ascii="Times New Roman" w:hAnsi="Times New Roman" w:cs="Times New Roman"/>
          <w:sz w:val="24"/>
          <w:szCs w:val="24"/>
        </w:rPr>
        <w:t>1</w:t>
      </w:r>
      <w:r w:rsidRPr="00FD0264">
        <w:rPr>
          <w:rFonts w:ascii="Times New Roman" w:hAnsi="Times New Roman" w:cs="Times New Roman"/>
          <w:sz w:val="24"/>
          <w:szCs w:val="24"/>
        </w:rPr>
        <w:t>980s</w:t>
      </w:r>
      <w:r w:rsidRPr="00152150">
        <w:rPr>
          <w:rFonts w:ascii="Times New Roman" w:hAnsi="Times New Roman" w:cs="Times New Roman"/>
          <w:sz w:val="24"/>
          <w:szCs w:val="24"/>
        </w:rPr>
        <w:t xml:space="preserve">, several </w:t>
      </w:r>
      <w:r>
        <w:rPr>
          <w:rFonts w:ascii="Times New Roman" w:hAnsi="Times New Roman" w:cs="Times New Roman"/>
          <w:sz w:val="24"/>
          <w:szCs w:val="24"/>
        </w:rPr>
        <w:t>ionization methods</w:t>
      </w:r>
      <w:r w:rsidRPr="00152150">
        <w:rPr>
          <w:rFonts w:ascii="Times New Roman" w:hAnsi="Times New Roman" w:cs="Times New Roman"/>
          <w:sz w:val="24"/>
          <w:szCs w:val="24"/>
        </w:rPr>
        <w:t xml:space="preserve"> were developed </w:t>
      </w:r>
      <w:r>
        <w:rPr>
          <w:rFonts w:ascii="Times New Roman" w:hAnsi="Times New Roman" w:cs="Times New Roman"/>
          <w:sz w:val="24"/>
          <w:szCs w:val="24"/>
        </w:rPr>
        <w:t xml:space="preserve">and applied to biomolecules </w:t>
      </w:r>
      <w:r w:rsidRPr="00152150">
        <w:rPr>
          <w:rFonts w:ascii="Times New Roman" w:hAnsi="Times New Roman" w:cs="Times New Roman"/>
          <w:sz w:val="24"/>
          <w:szCs w:val="24"/>
        </w:rPr>
        <w:t xml:space="preserve">that permitted </w:t>
      </w:r>
      <w:proofErr w:type="spellStart"/>
      <w:r w:rsidRPr="00152150">
        <w:rPr>
          <w:rFonts w:ascii="Times New Roman" w:hAnsi="Times New Roman" w:cs="Times New Roman"/>
          <w:sz w:val="24"/>
          <w:szCs w:val="24"/>
        </w:rPr>
        <w:t>analytes</w:t>
      </w:r>
      <w:proofErr w:type="spellEnd"/>
      <w:r w:rsidRPr="00152150">
        <w:rPr>
          <w:rFonts w:ascii="Times New Roman" w:hAnsi="Times New Roman" w:cs="Times New Roman"/>
          <w:sz w:val="24"/>
          <w:szCs w:val="24"/>
        </w:rPr>
        <w:t xml:space="preserve"> from condensed phase samples, such as liquids and solids, to be volatilized and analyzed by mass spectrometry. Electrospray ionization (ESI) is one such technique.</w:t>
      </w:r>
    </w:p>
    <w:p w:rsidR="009E7A52" w:rsidRDefault="009E7A52" w:rsidP="005204A9">
      <w:pPr>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t xml:space="preserve">ESI is a solution-phase “soft” ionization source which converts ions in solution to gaseous ions. The mechanism of ion formation in an ESI source is depicted schematically in Figure 1. Briefly, gaseous ions are formed when a solution containing the </w:t>
      </w:r>
      <w:proofErr w:type="spellStart"/>
      <w:r w:rsidRPr="00152150">
        <w:rPr>
          <w:rFonts w:ascii="Times New Roman" w:hAnsi="Times New Roman" w:cs="Times New Roman"/>
          <w:sz w:val="24"/>
          <w:szCs w:val="24"/>
          <w:lang w:eastAsia="ja-JP"/>
        </w:rPr>
        <w:t>analytes</w:t>
      </w:r>
      <w:proofErr w:type="spellEnd"/>
      <w:r w:rsidRPr="00152150">
        <w:rPr>
          <w:rFonts w:ascii="Times New Roman" w:hAnsi="Times New Roman" w:cs="Times New Roman"/>
          <w:sz w:val="24"/>
          <w:szCs w:val="24"/>
          <w:lang w:eastAsia="ja-JP"/>
        </w:rPr>
        <w:t xml:space="preserve"> of interest (from an LC column or from a s</w:t>
      </w:r>
      <w:r>
        <w:rPr>
          <w:rFonts w:ascii="Times New Roman" w:hAnsi="Times New Roman" w:cs="Times New Roman"/>
          <w:sz w:val="24"/>
          <w:szCs w:val="24"/>
          <w:lang w:eastAsia="ja-JP"/>
        </w:rPr>
        <w:t xml:space="preserve">yringe infusion pump) is </w:t>
      </w:r>
      <w:r w:rsidRPr="00152150">
        <w:rPr>
          <w:rFonts w:ascii="Times New Roman" w:hAnsi="Times New Roman" w:cs="Times New Roman"/>
          <w:sz w:val="24"/>
          <w:szCs w:val="24"/>
          <w:lang w:eastAsia="ja-JP"/>
        </w:rPr>
        <w:t xml:space="preserve">sprayed through a stainless steel capillary to which a high voltage is applied, creating a fine mist of droplets which are charged on their surface. As solvent evaporates from the charged droplets, the charge density on their surface increases to a critical limit, at which point electrostatic repulsion causes the larger droplets to break up into </w:t>
      </w:r>
      <w:proofErr w:type="gramStart"/>
      <w:r w:rsidRPr="00152150">
        <w:rPr>
          <w:rFonts w:ascii="Times New Roman" w:hAnsi="Times New Roman" w:cs="Times New Roman"/>
          <w:sz w:val="24"/>
          <w:szCs w:val="24"/>
          <w:lang w:eastAsia="ja-JP"/>
        </w:rPr>
        <w:t>smaller</w:t>
      </w:r>
      <w:proofErr w:type="gramEnd"/>
      <w:r w:rsidRPr="00152150">
        <w:rPr>
          <w:rFonts w:ascii="Times New Roman" w:hAnsi="Times New Roman" w:cs="Times New Roman"/>
          <w:sz w:val="24"/>
          <w:szCs w:val="24"/>
          <w:lang w:eastAsia="ja-JP"/>
        </w:rPr>
        <w:t xml:space="preserve"> charged droplets. Finally, </w:t>
      </w:r>
      <w:proofErr w:type="spellStart"/>
      <w:r w:rsidRPr="00152150">
        <w:rPr>
          <w:rFonts w:ascii="Times New Roman" w:hAnsi="Times New Roman" w:cs="Times New Roman"/>
          <w:sz w:val="24"/>
          <w:szCs w:val="24"/>
          <w:lang w:eastAsia="ja-JP"/>
        </w:rPr>
        <w:t>analyte</w:t>
      </w:r>
      <w:proofErr w:type="spellEnd"/>
      <w:r w:rsidRPr="00152150">
        <w:rPr>
          <w:rFonts w:ascii="Times New Roman" w:hAnsi="Times New Roman" w:cs="Times New Roman"/>
          <w:sz w:val="24"/>
          <w:szCs w:val="24"/>
          <w:lang w:eastAsia="ja-JP"/>
        </w:rPr>
        <w:t xml:space="preserve"> ions are ejected into the gas phase by electrostatic repulsion, and these ions enter the mass analyzer for subsequent mass analysis.</w:t>
      </w:r>
      <w:r>
        <w:rPr>
          <w:rFonts w:ascii="Times New Roman" w:hAnsi="Times New Roman" w:cs="Times New Roman"/>
          <w:sz w:val="24"/>
          <w:szCs w:val="24"/>
          <w:lang w:eastAsia="ja-JP"/>
        </w:rPr>
        <w:t xml:space="preserve"> You can watch a </w:t>
      </w:r>
      <w:hyperlink r:id="rId8" w:history="1">
        <w:r w:rsidRPr="00734B83">
          <w:rPr>
            <w:rStyle w:val="Hyperlink"/>
            <w:rFonts w:ascii="Times New Roman" w:hAnsi="Times New Roman" w:cs="Times New Roman"/>
            <w:sz w:val="24"/>
            <w:szCs w:val="24"/>
            <w:lang w:eastAsia="ja-JP"/>
          </w:rPr>
          <w:t>video</w:t>
        </w:r>
      </w:hyperlink>
      <w:r>
        <w:rPr>
          <w:rFonts w:ascii="Times New Roman" w:hAnsi="Times New Roman" w:cs="Times New Roman"/>
          <w:sz w:val="24"/>
          <w:szCs w:val="24"/>
          <w:lang w:eastAsia="ja-JP"/>
        </w:rPr>
        <w:t xml:space="preserve"> from the Johnson lab showing the formation of a stable electrospray as the voltage applied to the tip is increased. </w:t>
      </w:r>
    </w:p>
    <w:p w:rsidR="009E7A52" w:rsidRDefault="009E7A52" w:rsidP="009E7A52">
      <w:pPr>
        <w:spacing w:after="120" w:line="240" w:lineRule="auto"/>
        <w:rPr>
          <w:rFonts w:ascii="Times New Roman" w:hAnsi="Times New Roman" w:cs="Times New Roman"/>
          <w:sz w:val="24"/>
          <w:szCs w:val="24"/>
          <w:lang w:eastAsia="ja-JP"/>
        </w:rPr>
      </w:pPr>
      <w:r>
        <w:rPr>
          <w:noProof/>
        </w:rPr>
        <w:drawing>
          <wp:anchor distT="0" distB="0" distL="114300" distR="114300" simplePos="0" relativeHeight="251663360" behindDoc="0" locked="0" layoutInCell="1" allowOverlap="1" wp14:anchorId="206A8F49" wp14:editId="33079C9E">
            <wp:simplePos x="0" y="0"/>
            <wp:positionH relativeFrom="column">
              <wp:posOffset>363220</wp:posOffset>
            </wp:positionH>
            <wp:positionV relativeFrom="paragraph">
              <wp:posOffset>53340</wp:posOffset>
            </wp:positionV>
            <wp:extent cx="4930775" cy="2194560"/>
            <wp:effectExtent l="0" t="0" r="317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30775" cy="219456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152150">
        <w:rPr>
          <w:rFonts w:ascii="Times New Roman" w:hAnsi="Times New Roman" w:cs="Times New Roman"/>
          <w:b/>
          <w:sz w:val="24"/>
          <w:szCs w:val="24"/>
          <w:lang w:eastAsia="ja-JP"/>
        </w:rPr>
        <w:t>Figure 1.</w:t>
      </w:r>
      <w:proofErr w:type="gramEnd"/>
      <w:r w:rsidRPr="00152150">
        <w:rPr>
          <w:rFonts w:ascii="Times New Roman" w:hAnsi="Times New Roman" w:cs="Times New Roman"/>
          <w:sz w:val="24"/>
          <w:szCs w:val="24"/>
          <w:lang w:eastAsia="ja-JP"/>
        </w:rPr>
        <w:t xml:space="preserve"> </w:t>
      </w:r>
      <w:proofErr w:type="gramStart"/>
      <w:r w:rsidRPr="00152150">
        <w:rPr>
          <w:rFonts w:ascii="Times New Roman" w:hAnsi="Times New Roman" w:cs="Times New Roman"/>
          <w:sz w:val="24"/>
          <w:szCs w:val="24"/>
          <w:lang w:eastAsia="ja-JP"/>
        </w:rPr>
        <w:t>The mechanism of electrospray ionization (ESI).</w:t>
      </w:r>
      <w:proofErr w:type="gramEnd"/>
      <w:r>
        <w:rPr>
          <w:rFonts w:ascii="Times New Roman" w:hAnsi="Times New Roman" w:cs="Times New Roman"/>
          <w:sz w:val="24"/>
          <w:szCs w:val="24"/>
          <w:lang w:eastAsia="ja-JP"/>
        </w:rPr>
        <w:t xml:space="preserve"> High voltage is applied to a steel capillary to produce charged droplets containing the </w:t>
      </w:r>
      <w:proofErr w:type="spellStart"/>
      <w:r>
        <w:rPr>
          <w:rFonts w:ascii="Times New Roman" w:hAnsi="Times New Roman" w:cs="Times New Roman"/>
          <w:sz w:val="24"/>
          <w:szCs w:val="24"/>
          <w:lang w:eastAsia="ja-JP"/>
        </w:rPr>
        <w:t>analyte</w:t>
      </w:r>
      <w:proofErr w:type="spellEnd"/>
      <w:r>
        <w:rPr>
          <w:rFonts w:ascii="Times New Roman" w:hAnsi="Times New Roman" w:cs="Times New Roman"/>
          <w:sz w:val="24"/>
          <w:szCs w:val="24"/>
          <w:lang w:eastAsia="ja-JP"/>
        </w:rPr>
        <w:t xml:space="preserve"> molecules. As solvent evaporates, charge accumulates until the Rayleigh limit is reached and the droplet undergoes Coulomb fission into smaller droplets. This process continues until gas phase </w:t>
      </w:r>
      <w:proofErr w:type="spellStart"/>
      <w:r>
        <w:rPr>
          <w:rFonts w:ascii="Times New Roman" w:hAnsi="Times New Roman" w:cs="Times New Roman"/>
          <w:sz w:val="24"/>
          <w:szCs w:val="24"/>
          <w:lang w:eastAsia="ja-JP"/>
        </w:rPr>
        <w:t>analyte</w:t>
      </w:r>
      <w:proofErr w:type="spellEnd"/>
      <w:r>
        <w:rPr>
          <w:rFonts w:ascii="Times New Roman" w:hAnsi="Times New Roman" w:cs="Times New Roman"/>
          <w:sz w:val="24"/>
          <w:szCs w:val="24"/>
          <w:lang w:eastAsia="ja-JP"/>
        </w:rPr>
        <w:t xml:space="preserve"> molecules enter the mass spectrometer. Figure is reproduced with permission from S. Banerjee and S. </w:t>
      </w:r>
      <w:proofErr w:type="spellStart"/>
      <w:r>
        <w:rPr>
          <w:rFonts w:ascii="Times New Roman" w:hAnsi="Times New Roman" w:cs="Times New Roman"/>
          <w:sz w:val="24"/>
          <w:szCs w:val="24"/>
          <w:lang w:eastAsia="ja-JP"/>
        </w:rPr>
        <w:t>Mazumdar</w:t>
      </w:r>
      <w:proofErr w:type="spellEnd"/>
      <w:r>
        <w:rPr>
          <w:rFonts w:ascii="Times New Roman" w:hAnsi="Times New Roman" w:cs="Times New Roman"/>
          <w:sz w:val="24"/>
          <w:szCs w:val="24"/>
          <w:lang w:eastAsia="ja-JP"/>
        </w:rPr>
        <w:t xml:space="preserve">, </w:t>
      </w:r>
      <w:r>
        <w:rPr>
          <w:rFonts w:ascii="Times New Roman" w:hAnsi="Times New Roman" w:cs="Times New Roman"/>
          <w:i/>
          <w:sz w:val="24"/>
          <w:szCs w:val="24"/>
          <w:lang w:eastAsia="ja-JP"/>
        </w:rPr>
        <w:t xml:space="preserve">Int. J. Anal. </w:t>
      </w:r>
      <w:proofErr w:type="gramStart"/>
      <w:r>
        <w:rPr>
          <w:rFonts w:ascii="Times New Roman" w:hAnsi="Times New Roman" w:cs="Times New Roman"/>
          <w:i/>
          <w:sz w:val="24"/>
          <w:szCs w:val="24"/>
          <w:lang w:eastAsia="ja-JP"/>
        </w:rPr>
        <w:t>Chem.</w:t>
      </w:r>
      <w:r>
        <w:rPr>
          <w:rFonts w:ascii="Times New Roman" w:hAnsi="Times New Roman" w:cs="Times New Roman"/>
          <w:sz w:val="24"/>
          <w:szCs w:val="24"/>
          <w:lang w:eastAsia="ja-JP"/>
        </w:rPr>
        <w:t xml:space="preserve">, </w:t>
      </w:r>
      <w:r>
        <w:rPr>
          <w:rFonts w:ascii="Times New Roman" w:hAnsi="Times New Roman" w:cs="Times New Roman"/>
          <w:b/>
          <w:sz w:val="24"/>
          <w:szCs w:val="24"/>
          <w:lang w:eastAsia="ja-JP"/>
        </w:rPr>
        <w:t>2012</w:t>
      </w:r>
      <w:r>
        <w:rPr>
          <w:rFonts w:ascii="Times New Roman" w:hAnsi="Times New Roman" w:cs="Times New Roman"/>
          <w:sz w:val="24"/>
          <w:szCs w:val="24"/>
          <w:lang w:eastAsia="ja-JP"/>
        </w:rPr>
        <w:t xml:space="preserve">, </w:t>
      </w:r>
      <w:r>
        <w:rPr>
          <w:rFonts w:ascii="Times New Roman" w:hAnsi="Times New Roman" w:cs="Times New Roman"/>
          <w:i/>
          <w:sz w:val="24"/>
          <w:szCs w:val="24"/>
          <w:lang w:eastAsia="ja-JP"/>
        </w:rPr>
        <w:t>2012</w:t>
      </w:r>
      <w:r>
        <w:rPr>
          <w:rFonts w:ascii="Times New Roman" w:hAnsi="Times New Roman" w:cs="Times New Roman"/>
          <w:sz w:val="24"/>
          <w:szCs w:val="24"/>
          <w:lang w:eastAsia="ja-JP"/>
        </w:rPr>
        <w:t>, 282574 under a Creative Commons Attribution License.</w:t>
      </w:r>
      <w:proofErr w:type="gramEnd"/>
    </w:p>
    <w:p w:rsidR="009E7A52" w:rsidRDefault="009E7A52" w:rsidP="009E7A52">
      <w:pPr>
        <w:spacing w:line="240" w:lineRule="auto"/>
        <w:rPr>
          <w:rFonts w:ascii="Times New Roman" w:hAnsi="Times New Roman" w:cs="Times New Roman"/>
          <w:sz w:val="24"/>
          <w:szCs w:val="24"/>
          <w:lang w:eastAsia="ja-JP"/>
        </w:rPr>
      </w:pPr>
      <w:r w:rsidRPr="00336FC2">
        <w:rPr>
          <w:rFonts w:ascii="Times New Roman" w:hAnsi="Times New Roman" w:cs="Times New Roman"/>
          <w:sz w:val="24"/>
          <w:szCs w:val="24"/>
          <w:lang w:eastAsia="ja-JP"/>
        </w:rPr>
        <w:lastRenderedPageBreak/>
        <w:t>For electrospray, the protein sample is prepared in a solution composed of water with acid and a low surface tension organic solvent, su</w:t>
      </w:r>
      <w:r>
        <w:rPr>
          <w:rFonts w:ascii="Times New Roman" w:hAnsi="Times New Roman" w:cs="Times New Roman"/>
          <w:sz w:val="24"/>
          <w:szCs w:val="24"/>
          <w:lang w:eastAsia="ja-JP"/>
        </w:rPr>
        <w:t xml:space="preserve">ch as methanol. Relatively pure protein samples can be infused directly into the mass spectrometer using a syringe pump, or more complex protein and peptide mixtures may be separated by chromatography first and </w:t>
      </w:r>
      <w:proofErr w:type="spellStart"/>
      <w:r>
        <w:rPr>
          <w:rFonts w:ascii="Times New Roman" w:hAnsi="Times New Roman" w:cs="Times New Roman"/>
          <w:sz w:val="24"/>
          <w:szCs w:val="24"/>
          <w:lang w:eastAsia="ja-JP"/>
        </w:rPr>
        <w:t>electrosprayed</w:t>
      </w:r>
      <w:proofErr w:type="spellEnd"/>
      <w:r>
        <w:rPr>
          <w:rFonts w:ascii="Times New Roman" w:hAnsi="Times New Roman" w:cs="Times New Roman"/>
          <w:sz w:val="24"/>
          <w:szCs w:val="24"/>
          <w:lang w:eastAsia="ja-JP"/>
        </w:rPr>
        <w:t xml:space="preserve"> directly from the column.</w:t>
      </w:r>
    </w:p>
    <w:p w:rsidR="009E7A52" w:rsidRDefault="009E7A52" w:rsidP="009E7A52">
      <w:pPr>
        <w:spacing w:line="240" w:lineRule="auto"/>
        <w:rPr>
          <w:rFonts w:ascii="Times New Roman" w:hAnsi="Times New Roman" w:cs="Times New Roman"/>
          <w:sz w:val="24"/>
          <w:szCs w:val="24"/>
          <w:lang w:eastAsia="ja-JP"/>
        </w:rPr>
      </w:pPr>
      <w:r w:rsidRPr="005C49C9">
        <w:rPr>
          <w:rFonts w:ascii="Times New Roman" w:hAnsi="Times New Roman" w:cs="Times New Roman"/>
          <w:sz w:val="24"/>
          <w:szCs w:val="24"/>
          <w:lang w:eastAsia="ja-JP"/>
        </w:rPr>
        <w:t xml:space="preserve">Electrospray ion sources are compatible with many types of mass analyzers. For this application, we will consider the </w:t>
      </w:r>
      <w:proofErr w:type="spellStart"/>
      <w:r w:rsidRPr="005C49C9">
        <w:rPr>
          <w:rFonts w:ascii="Times New Roman" w:hAnsi="Times New Roman" w:cs="Times New Roman"/>
          <w:sz w:val="24"/>
          <w:szCs w:val="24"/>
          <w:lang w:eastAsia="ja-JP"/>
        </w:rPr>
        <w:t>quadrupole</w:t>
      </w:r>
      <w:proofErr w:type="spellEnd"/>
      <w:r w:rsidRPr="005C49C9">
        <w:rPr>
          <w:rFonts w:ascii="Times New Roman" w:hAnsi="Times New Roman" w:cs="Times New Roman"/>
          <w:sz w:val="24"/>
          <w:szCs w:val="24"/>
          <w:lang w:eastAsia="ja-JP"/>
        </w:rPr>
        <w:t xml:space="preserve"> ion trap as a mass analyzer. The </w:t>
      </w:r>
      <w:proofErr w:type="spellStart"/>
      <w:r w:rsidRPr="005C49C9">
        <w:rPr>
          <w:rFonts w:ascii="Times New Roman" w:hAnsi="Times New Roman" w:cs="Times New Roman"/>
          <w:sz w:val="24"/>
          <w:szCs w:val="24"/>
          <w:lang w:eastAsia="ja-JP"/>
        </w:rPr>
        <w:t>quadrupole</w:t>
      </w:r>
      <w:proofErr w:type="spellEnd"/>
      <w:r w:rsidRPr="005C49C9">
        <w:rPr>
          <w:rFonts w:ascii="Times New Roman" w:hAnsi="Times New Roman" w:cs="Times New Roman"/>
          <w:sz w:val="24"/>
          <w:szCs w:val="24"/>
          <w:lang w:eastAsia="ja-JP"/>
        </w:rPr>
        <w:t xml:space="preserve"> ion trap is composed of two end cap electrodes at the entrance and the exit of the trap and a ring electrode (shaped like a donut) in the middle. The voltages and AC frequencies of the applied potentials on the electrodes are varied to control the motion of ions in and through the trap. </w:t>
      </w:r>
      <w:r>
        <w:rPr>
          <w:rFonts w:ascii="Times New Roman" w:hAnsi="Times New Roman" w:cs="Times New Roman"/>
          <w:sz w:val="24"/>
          <w:szCs w:val="24"/>
          <w:lang w:eastAsia="ja-JP"/>
        </w:rPr>
        <w:t>The ion trap mass analyzer is a small, relatively inexpensive mass analyzer that typically generates mass spectra with unit resolution (</w:t>
      </w:r>
      <w:proofErr w:type="spellStart"/>
      <w:r>
        <w:rPr>
          <w:rFonts w:ascii="Times New Roman" w:hAnsi="Times New Roman" w:cs="Times New Roman"/>
          <w:sz w:val="24"/>
          <w:szCs w:val="24"/>
          <w:lang w:eastAsia="ja-JP"/>
        </w:rPr>
        <w:t>Δm</w:t>
      </w:r>
      <w:proofErr w:type="spellEnd"/>
      <w:r>
        <w:rPr>
          <w:rFonts w:ascii="Times New Roman" w:hAnsi="Times New Roman" w:cs="Times New Roman"/>
          <w:sz w:val="24"/>
          <w:szCs w:val="24"/>
          <w:lang w:eastAsia="ja-JP"/>
        </w:rPr>
        <w:t xml:space="preserve"> ≈ 1) or slightly better. </w:t>
      </w:r>
      <w:r w:rsidRPr="005C49C9">
        <w:rPr>
          <w:rFonts w:ascii="Times New Roman" w:hAnsi="Times New Roman" w:cs="Times New Roman"/>
          <w:sz w:val="24"/>
          <w:szCs w:val="24"/>
          <w:lang w:eastAsia="ja-JP"/>
        </w:rPr>
        <w:t xml:space="preserve">This </w:t>
      </w:r>
      <w:hyperlink r:id="rId10" w:history="1">
        <w:r w:rsidRPr="005C49C9">
          <w:rPr>
            <w:rStyle w:val="Hyperlink"/>
            <w:rFonts w:ascii="Times New Roman" w:hAnsi="Times New Roman" w:cs="Times New Roman"/>
            <w:sz w:val="24"/>
            <w:szCs w:val="24"/>
            <w:lang w:eastAsia="ja-JP"/>
          </w:rPr>
          <w:t>video</w:t>
        </w:r>
      </w:hyperlink>
      <w:r w:rsidRPr="005C49C9">
        <w:rPr>
          <w:rFonts w:ascii="Times New Roman" w:hAnsi="Times New Roman" w:cs="Times New Roman"/>
          <w:sz w:val="24"/>
          <w:szCs w:val="24"/>
          <w:lang w:eastAsia="ja-JP"/>
        </w:rPr>
        <w:t xml:space="preserve"> shows the operating steps involved in generating a mass spectrum using an ion trap.</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Video Question</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lang w:eastAsia="ja-JP"/>
        </w:rPr>
      </w:pPr>
      <w:r>
        <w:rPr>
          <w:rFonts w:ascii="Times New Roman" w:hAnsi="Times New Roman" w:cs="Times New Roman"/>
          <w:b/>
          <w:sz w:val="24"/>
          <w:szCs w:val="24"/>
          <w:lang w:eastAsia="ja-JP"/>
        </w:rPr>
        <w:t xml:space="preserve">1. </w:t>
      </w:r>
      <w:r>
        <w:rPr>
          <w:rFonts w:ascii="Times New Roman" w:hAnsi="Times New Roman" w:cs="Times New Roman"/>
          <w:sz w:val="24"/>
          <w:szCs w:val="24"/>
          <w:lang w:eastAsia="ja-JP"/>
        </w:rPr>
        <w:t>Summarize what you saw in the video on the ion trap. What are the operating steps used to generate a mass spectrum using an ion trap mass analyzer?</w:t>
      </w:r>
    </w:p>
    <w:p w:rsidR="009E7A52" w:rsidRPr="00362B67" w:rsidRDefault="009E7A52" w:rsidP="009E7A52">
      <w:pPr>
        <w:spacing w:line="240" w:lineRule="auto"/>
        <w:rPr>
          <w:rFonts w:ascii="Times New Roman" w:hAnsi="Times New Roman" w:cs="Times New Roman"/>
          <w:b/>
          <w:sz w:val="24"/>
          <w:szCs w:val="24"/>
        </w:rPr>
      </w:pPr>
      <w:proofErr w:type="gramStart"/>
      <w:r>
        <w:rPr>
          <w:rFonts w:ascii="Times New Roman" w:hAnsi="Times New Roman" w:cs="Times New Roman"/>
          <w:b/>
          <w:sz w:val="24"/>
          <w:szCs w:val="24"/>
          <w:lang w:eastAsia="ja-JP"/>
        </w:rPr>
        <w:t>Section 2B.</w:t>
      </w:r>
      <w:proofErr w:type="gramEnd"/>
      <w:r>
        <w:rPr>
          <w:rFonts w:ascii="Times New Roman" w:hAnsi="Times New Roman" w:cs="Times New Roman"/>
          <w:b/>
          <w:sz w:val="24"/>
          <w:szCs w:val="24"/>
          <w:lang w:eastAsia="ja-JP"/>
        </w:rPr>
        <w:t xml:space="preserve"> ESI-MS Data</w:t>
      </w:r>
    </w:p>
    <w:p w:rsidR="009E7A52" w:rsidRDefault="009E7A52" w:rsidP="009E7A52">
      <w:pPr>
        <w:tabs>
          <w:tab w:val="center" w:pos="4680"/>
          <w:tab w:val="right" w:pos="9360"/>
        </w:tabs>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t xml:space="preserve">One of the advantages of ESI is that it is a “soft” ionization technique in which little fragmentation of large, thermally fragile biomolecules occurs. Consequently, molecular weight information is readily obtained with this technique. Additionally, the ions formed are often multiply charged, which enables the analysis of molecular masses exceeding 100,000 Da because the multiple charges bring the </w:t>
      </w:r>
      <w:r w:rsidRPr="00152150">
        <w:rPr>
          <w:rFonts w:ascii="Times New Roman" w:hAnsi="Times New Roman" w:cs="Times New Roman"/>
          <w:i/>
          <w:sz w:val="24"/>
          <w:szCs w:val="24"/>
          <w:lang w:eastAsia="ja-JP"/>
        </w:rPr>
        <w:t xml:space="preserve">m/z </w:t>
      </w:r>
      <w:r w:rsidRPr="00152150">
        <w:rPr>
          <w:rFonts w:ascii="Times New Roman" w:hAnsi="Times New Roman" w:cs="Times New Roman"/>
          <w:sz w:val="24"/>
          <w:szCs w:val="24"/>
          <w:lang w:eastAsia="ja-JP"/>
        </w:rPr>
        <w:t xml:space="preserve">values into the </w:t>
      </w:r>
      <w:r>
        <w:rPr>
          <w:rFonts w:ascii="Times New Roman" w:hAnsi="Times New Roman" w:cs="Times New Roman"/>
          <w:sz w:val="24"/>
          <w:szCs w:val="24"/>
          <w:lang w:eastAsia="ja-JP"/>
        </w:rPr>
        <w:t xml:space="preserve">mass </w:t>
      </w:r>
      <w:r w:rsidRPr="00152150">
        <w:rPr>
          <w:rFonts w:ascii="Times New Roman" w:hAnsi="Times New Roman" w:cs="Times New Roman"/>
          <w:sz w:val="24"/>
          <w:szCs w:val="24"/>
          <w:lang w:eastAsia="ja-JP"/>
        </w:rPr>
        <w:t>range of conventional mass analyzers</w:t>
      </w:r>
      <w:r>
        <w:rPr>
          <w:rFonts w:ascii="Times New Roman" w:hAnsi="Times New Roman" w:cs="Times New Roman"/>
          <w:sz w:val="24"/>
          <w:szCs w:val="24"/>
          <w:lang w:eastAsia="ja-JP"/>
        </w:rPr>
        <w:t>, such as ion traps</w:t>
      </w:r>
      <w:r w:rsidRPr="00152150">
        <w:rPr>
          <w:rFonts w:ascii="Times New Roman" w:hAnsi="Times New Roman" w:cs="Times New Roman"/>
          <w:sz w:val="24"/>
          <w:szCs w:val="24"/>
          <w:lang w:eastAsia="ja-JP"/>
        </w:rPr>
        <w:t xml:space="preserve">. With proteins and peptides, the mass spectrum consists of a series of </w:t>
      </w:r>
      <w:proofErr w:type="gramStart"/>
      <w:r w:rsidRPr="00152150">
        <w:rPr>
          <w:rFonts w:ascii="Times New Roman" w:hAnsi="Times New Roman" w:cs="Times New Roman"/>
          <w:sz w:val="24"/>
          <w:szCs w:val="24"/>
          <w:lang w:eastAsia="ja-JP"/>
        </w:rPr>
        <w:t>peaks,</w:t>
      </w:r>
      <w:proofErr w:type="gramEnd"/>
      <w:r w:rsidRPr="00152150">
        <w:rPr>
          <w:rFonts w:ascii="Times New Roman" w:hAnsi="Times New Roman" w:cs="Times New Roman"/>
          <w:sz w:val="24"/>
          <w:szCs w:val="24"/>
          <w:lang w:eastAsia="ja-JP"/>
        </w:rPr>
        <w:t xml:space="preserve"> call the “peak envelope” which represents a distribution of multiply charged </w:t>
      </w:r>
      <w:proofErr w:type="spellStart"/>
      <w:r w:rsidRPr="00152150">
        <w:rPr>
          <w:rFonts w:ascii="Times New Roman" w:hAnsi="Times New Roman" w:cs="Times New Roman"/>
          <w:sz w:val="24"/>
          <w:szCs w:val="24"/>
          <w:lang w:eastAsia="ja-JP"/>
        </w:rPr>
        <w:t>analyte</w:t>
      </w:r>
      <w:proofErr w:type="spellEnd"/>
      <w:r w:rsidRPr="00152150">
        <w:rPr>
          <w:rFonts w:ascii="Times New Roman" w:hAnsi="Times New Roman" w:cs="Times New Roman"/>
          <w:sz w:val="24"/>
          <w:szCs w:val="24"/>
          <w:lang w:eastAsia="ja-JP"/>
        </w:rPr>
        <w:t xml:space="preserve"> ions. </w:t>
      </w:r>
    </w:p>
    <w:p w:rsidR="009E7A52" w:rsidRPr="00A161EA" w:rsidRDefault="009E7A52" w:rsidP="009E7A52">
      <w:pPr>
        <w:spacing w:after="120" w:line="240" w:lineRule="auto"/>
        <w:rPr>
          <w:rFonts w:ascii="Times New Roman" w:hAnsi="Times New Roman" w:cs="Times New Roman"/>
          <w:sz w:val="24"/>
          <w:szCs w:val="24"/>
          <w:lang w:eastAsia="ja-JP"/>
        </w:rPr>
      </w:pPr>
      <w:r w:rsidRPr="00A161EA">
        <w:rPr>
          <w:rFonts w:ascii="Times New Roman" w:hAnsi="Times New Roman" w:cs="Times New Roman"/>
          <w:sz w:val="24"/>
          <w:szCs w:val="24"/>
          <w:lang w:eastAsia="ja-JP"/>
        </w:rPr>
        <w:t xml:space="preserve">Ubiquitin is a small protein with a </w:t>
      </w:r>
      <w:proofErr w:type="spellStart"/>
      <w:r w:rsidRPr="00A161EA">
        <w:rPr>
          <w:rFonts w:ascii="Times New Roman" w:hAnsi="Times New Roman" w:cs="Times New Roman"/>
          <w:sz w:val="24"/>
          <w:szCs w:val="24"/>
          <w:lang w:eastAsia="ja-JP"/>
        </w:rPr>
        <w:t>monoisotopic</w:t>
      </w:r>
      <w:proofErr w:type="spellEnd"/>
      <w:r w:rsidRPr="00A161EA">
        <w:rPr>
          <w:rFonts w:ascii="Times New Roman" w:hAnsi="Times New Roman" w:cs="Times New Roman"/>
          <w:sz w:val="24"/>
          <w:szCs w:val="24"/>
          <w:lang w:eastAsia="ja-JP"/>
        </w:rPr>
        <w:t xml:space="preserve"> molecular weight of </w:t>
      </w:r>
      <w:r>
        <w:rPr>
          <w:rFonts w:ascii="Times New Roman" w:hAnsi="Times New Roman" w:cs="Times New Roman"/>
          <w:sz w:val="24"/>
          <w:szCs w:val="24"/>
          <w:lang w:eastAsia="ja-JP"/>
        </w:rPr>
        <w:t>8560 Da. Electros</w:t>
      </w:r>
      <w:r w:rsidRPr="00A161EA">
        <w:rPr>
          <w:rFonts w:ascii="Times New Roman" w:hAnsi="Times New Roman" w:cs="Times New Roman"/>
          <w:sz w:val="24"/>
          <w:szCs w:val="24"/>
          <w:lang w:eastAsia="ja-JP"/>
        </w:rPr>
        <w:t xml:space="preserve">pray ionization of this small protein typically results in </w:t>
      </w:r>
      <w:r>
        <w:rPr>
          <w:rFonts w:ascii="Times New Roman" w:hAnsi="Times New Roman" w:cs="Times New Roman"/>
          <w:sz w:val="24"/>
          <w:szCs w:val="24"/>
          <w:lang w:eastAsia="ja-JP"/>
        </w:rPr>
        <w:t xml:space="preserve">major </w:t>
      </w:r>
      <w:r w:rsidRPr="00A161EA">
        <w:rPr>
          <w:rFonts w:ascii="Times New Roman" w:hAnsi="Times New Roman" w:cs="Times New Roman"/>
          <w:sz w:val="24"/>
          <w:szCs w:val="24"/>
          <w:lang w:eastAsia="ja-JP"/>
        </w:rPr>
        <w:t xml:space="preserve">charge states of </w:t>
      </w:r>
      <w:r>
        <w:rPr>
          <w:rFonts w:ascii="Times New Roman" w:hAnsi="Times New Roman" w:cs="Times New Roman"/>
          <w:sz w:val="24"/>
          <w:szCs w:val="24"/>
          <w:lang w:eastAsia="ja-JP"/>
        </w:rPr>
        <w:t>+8, +9, +10, +11, +12, and +13</w:t>
      </w:r>
      <w:r w:rsidRPr="00A161EA">
        <w:rPr>
          <w:rFonts w:ascii="Times New Roman" w:hAnsi="Times New Roman" w:cs="Times New Roman"/>
          <w:sz w:val="24"/>
          <w:szCs w:val="24"/>
          <w:lang w:eastAsia="ja-JP"/>
        </w:rPr>
        <w:t xml:space="preserve">. </w:t>
      </w:r>
    </w:p>
    <w:p w:rsidR="009E7A52" w:rsidRDefault="009E7A52" w:rsidP="009E7A52">
      <w:pPr>
        <w:pBdr>
          <w:top w:val="single" w:sz="4" w:space="1" w:color="auto"/>
          <w:left w:val="single" w:sz="4" w:space="4" w:color="auto"/>
          <w:bottom w:val="single" w:sz="4" w:space="1" w:color="auto"/>
          <w:right w:val="single" w:sz="4" w:space="4" w:color="auto"/>
        </w:pBdr>
        <w:spacing w:after="120" w:line="24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Reading Questions</w:t>
      </w:r>
    </w:p>
    <w:p w:rsidR="009E7A52" w:rsidRPr="00A161EA" w:rsidRDefault="009E7A52" w:rsidP="009E7A52">
      <w:pPr>
        <w:pBdr>
          <w:top w:val="single" w:sz="4" w:space="1" w:color="auto"/>
          <w:left w:val="single" w:sz="4" w:space="4" w:color="auto"/>
          <w:bottom w:val="single" w:sz="4" w:space="1" w:color="auto"/>
          <w:right w:val="single" w:sz="4" w:space="4" w:color="auto"/>
        </w:pBdr>
        <w:spacing w:after="120" w:line="240" w:lineRule="auto"/>
        <w:rPr>
          <w:rFonts w:ascii="Times New Roman" w:hAnsi="Times New Roman" w:cs="Times New Roman"/>
          <w:sz w:val="24"/>
          <w:szCs w:val="24"/>
          <w:lang w:eastAsia="ja-JP"/>
        </w:rPr>
      </w:pPr>
      <w:r>
        <w:rPr>
          <w:rFonts w:ascii="Times New Roman" w:hAnsi="Times New Roman" w:cs="Times New Roman"/>
          <w:b/>
          <w:sz w:val="24"/>
          <w:szCs w:val="24"/>
          <w:lang w:eastAsia="ja-JP"/>
        </w:rPr>
        <w:t>1</w:t>
      </w:r>
      <w:r w:rsidRPr="00A161EA">
        <w:rPr>
          <w:rFonts w:ascii="Times New Roman" w:hAnsi="Times New Roman" w:cs="Times New Roman"/>
          <w:b/>
          <w:sz w:val="24"/>
          <w:szCs w:val="24"/>
          <w:lang w:eastAsia="ja-JP"/>
        </w:rPr>
        <w:t xml:space="preserve">. </w:t>
      </w:r>
      <w:r w:rsidRPr="00A161EA">
        <w:rPr>
          <w:rFonts w:ascii="Times New Roman" w:hAnsi="Times New Roman" w:cs="Times New Roman"/>
          <w:sz w:val="24"/>
          <w:szCs w:val="24"/>
          <w:lang w:eastAsia="ja-JP"/>
        </w:rPr>
        <w:t>Using this information, complete the table below</w:t>
      </w:r>
      <w:r>
        <w:rPr>
          <w:rFonts w:ascii="Times New Roman" w:hAnsi="Times New Roman" w:cs="Times New Roman"/>
          <w:sz w:val="24"/>
          <w:szCs w:val="24"/>
          <w:lang w:eastAsia="ja-JP"/>
        </w:rPr>
        <w:t>, assuming that the charges on each ion come from protonation rather than sodium or potassium adducts</w:t>
      </w:r>
      <w:r w:rsidRPr="00A161EA">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Round masses and </w:t>
      </w:r>
      <w:r w:rsidRPr="000F089F">
        <w:rPr>
          <w:rFonts w:ascii="Times New Roman" w:hAnsi="Times New Roman" w:cs="Times New Roman"/>
          <w:i/>
          <w:sz w:val="24"/>
          <w:szCs w:val="24"/>
          <w:lang w:eastAsia="ja-JP"/>
        </w:rPr>
        <w:t>m</w:t>
      </w:r>
      <w:r>
        <w:rPr>
          <w:rFonts w:ascii="Times New Roman" w:hAnsi="Times New Roman" w:cs="Times New Roman"/>
          <w:sz w:val="24"/>
          <w:szCs w:val="24"/>
          <w:lang w:eastAsia="ja-JP"/>
        </w:rPr>
        <w:t>/</w:t>
      </w:r>
      <w:r w:rsidRPr="000F089F">
        <w:rPr>
          <w:rFonts w:ascii="Times New Roman" w:hAnsi="Times New Roman" w:cs="Times New Roman"/>
          <w:i/>
          <w:sz w:val="24"/>
          <w:szCs w:val="24"/>
          <w:lang w:eastAsia="ja-JP"/>
        </w:rPr>
        <w:t>z</w:t>
      </w:r>
      <w:r>
        <w:rPr>
          <w:rFonts w:ascii="Times New Roman" w:hAnsi="Times New Roman" w:cs="Times New Roman"/>
          <w:sz w:val="24"/>
          <w:szCs w:val="24"/>
          <w:lang w:eastAsia="ja-JP"/>
        </w:rPr>
        <w:t xml:space="preserve"> values to the ones place.</w:t>
      </w: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r w:rsidRPr="008E3F23">
        <w:rPr>
          <w:rFonts w:ascii="Times New Roman" w:hAnsi="Times New Roman" w:cs="Times New Roman"/>
          <w:noProof/>
          <w:sz w:val="24"/>
          <w:szCs w:val="24"/>
        </w:rPr>
        <w:drawing>
          <wp:anchor distT="0" distB="0" distL="114300" distR="114300" simplePos="0" relativeHeight="251661312" behindDoc="0" locked="0" layoutInCell="1" allowOverlap="1" wp14:anchorId="2479F046" wp14:editId="750379DB">
            <wp:simplePos x="0" y="0"/>
            <wp:positionH relativeFrom="column">
              <wp:posOffset>878205</wp:posOffset>
            </wp:positionH>
            <wp:positionV relativeFrom="paragraph">
              <wp:posOffset>24765</wp:posOffset>
            </wp:positionV>
            <wp:extent cx="2667000" cy="1463040"/>
            <wp:effectExtent l="0" t="0" r="0" b="0"/>
            <wp:wrapNone/>
            <wp:docPr id="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rotWithShape="1">
                    <a:blip r:embed="rId11"/>
                    <a:srcRect l="28197" r="29028" b="10780"/>
                    <a:stretch/>
                  </pic:blipFill>
                  <pic:spPr>
                    <a:xfrm>
                      <a:off x="0" y="0"/>
                      <a:ext cx="2667000" cy="1463040"/>
                    </a:xfrm>
                    <a:prstGeom prst="rect">
                      <a:avLst/>
                    </a:prstGeom>
                  </pic:spPr>
                </pic:pic>
              </a:graphicData>
            </a:graphic>
            <wp14:sizeRelH relativeFrom="margin">
              <wp14:pctWidth>0</wp14:pctWidth>
            </wp14:sizeRelH>
            <wp14:sizeRelV relativeFrom="margin">
              <wp14:pctHeight>0</wp14:pctHeight>
            </wp14:sizeRelV>
          </wp:anchor>
        </w:drawing>
      </w: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i/>
          <w:sz w:val="24"/>
          <w:szCs w:val="24"/>
          <w:lang w:eastAsia="ja-JP"/>
        </w:rPr>
      </w:pP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sz w:val="24"/>
          <w:szCs w:val="24"/>
          <w:lang w:eastAsia="ja-JP"/>
        </w:rPr>
      </w:pPr>
      <w:r>
        <w:rPr>
          <w:rFonts w:ascii="Times New Roman" w:hAnsi="Times New Roman" w:cs="Times New Roman"/>
          <w:b/>
          <w:sz w:val="24"/>
          <w:szCs w:val="24"/>
          <w:lang w:eastAsia="ja-JP"/>
        </w:rPr>
        <w:t>2.</w:t>
      </w:r>
      <w:r>
        <w:rPr>
          <w:rFonts w:ascii="Times New Roman" w:hAnsi="Times New Roman" w:cs="Times New Roman"/>
          <w:sz w:val="24"/>
          <w:szCs w:val="24"/>
          <w:lang w:eastAsia="ja-JP"/>
        </w:rPr>
        <w:t xml:space="preserve"> Using the data you entered in the table above, sketch an expected ESI-MS spectrum for ubiquitin. Label each peak with its charge state. What do you notice about the spacing of the peaks along the </w:t>
      </w:r>
      <w:r>
        <w:rPr>
          <w:rFonts w:ascii="Times New Roman" w:hAnsi="Times New Roman" w:cs="Times New Roman"/>
          <w:i/>
          <w:sz w:val="24"/>
          <w:szCs w:val="24"/>
          <w:lang w:eastAsia="ja-JP"/>
        </w:rPr>
        <w:t>x-</w:t>
      </w:r>
      <w:r>
        <w:rPr>
          <w:rFonts w:ascii="Times New Roman" w:hAnsi="Times New Roman" w:cs="Times New Roman"/>
          <w:sz w:val="24"/>
          <w:szCs w:val="24"/>
          <w:lang w:eastAsia="ja-JP"/>
        </w:rPr>
        <w:t>axis?</w:t>
      </w:r>
    </w:p>
    <w:p w:rsidR="009E7A52" w:rsidRDefault="009E7A52" w:rsidP="009E7A52">
      <w:pPr>
        <w:tabs>
          <w:tab w:val="center" w:pos="4680"/>
          <w:tab w:val="right" w:pos="9360"/>
        </w:tabs>
        <w:spacing w:after="120" w:line="240" w:lineRule="auto"/>
        <w:rPr>
          <w:rFonts w:ascii="Times New Roman" w:hAnsi="Times New Roman" w:cs="Times New Roman"/>
          <w:sz w:val="24"/>
          <w:szCs w:val="24"/>
          <w:lang w:eastAsia="ja-JP"/>
        </w:rPr>
      </w:pPr>
    </w:p>
    <w:p w:rsidR="009E7A52" w:rsidRDefault="009E7A52" w:rsidP="009E7A52">
      <w:pPr>
        <w:tabs>
          <w:tab w:val="center" w:pos="4680"/>
          <w:tab w:val="right" w:pos="9360"/>
        </w:tabs>
        <w:spacing w:after="120" w:line="240" w:lineRule="auto"/>
        <w:rPr>
          <w:rFonts w:ascii="Times New Roman" w:hAnsi="Times New Roman" w:cs="Times New Roman"/>
          <w:sz w:val="24"/>
          <w:szCs w:val="24"/>
          <w:lang w:eastAsia="ja-JP"/>
        </w:rPr>
      </w:pPr>
      <w:r>
        <w:rPr>
          <w:rFonts w:ascii="Times New Roman" w:hAnsi="Times New Roman" w:cs="Times New Roman"/>
          <w:sz w:val="24"/>
          <w:szCs w:val="24"/>
          <w:lang w:eastAsia="ja-JP"/>
        </w:rPr>
        <w:t>Based on t</w:t>
      </w:r>
      <w:r w:rsidRPr="00152150">
        <w:rPr>
          <w:rFonts w:ascii="Times New Roman" w:hAnsi="Times New Roman" w:cs="Times New Roman"/>
          <w:sz w:val="24"/>
          <w:szCs w:val="24"/>
          <w:lang w:eastAsia="ja-JP"/>
        </w:rPr>
        <w:t xml:space="preserve">he </w:t>
      </w:r>
      <w:r w:rsidRPr="00152150">
        <w:rPr>
          <w:rFonts w:ascii="Times New Roman" w:hAnsi="Times New Roman" w:cs="Times New Roman"/>
          <w:i/>
          <w:sz w:val="24"/>
          <w:szCs w:val="24"/>
          <w:lang w:eastAsia="ja-JP"/>
        </w:rPr>
        <w:t xml:space="preserve">m/z </w:t>
      </w:r>
      <w:r w:rsidRPr="00152150">
        <w:rPr>
          <w:rFonts w:ascii="Times New Roman" w:hAnsi="Times New Roman" w:cs="Times New Roman"/>
          <w:sz w:val="24"/>
          <w:szCs w:val="24"/>
          <w:lang w:eastAsia="ja-JP"/>
        </w:rPr>
        <w:t>values</w:t>
      </w:r>
      <w:r>
        <w:rPr>
          <w:rFonts w:ascii="Times New Roman" w:hAnsi="Times New Roman" w:cs="Times New Roman"/>
          <w:sz w:val="24"/>
          <w:szCs w:val="24"/>
          <w:lang w:eastAsia="ja-JP"/>
        </w:rPr>
        <w:t xml:space="preserve"> and peak spacing</w:t>
      </w:r>
      <w:r w:rsidRPr="00152150">
        <w:rPr>
          <w:rFonts w:ascii="Times New Roman" w:hAnsi="Times New Roman" w:cs="Times New Roman"/>
          <w:sz w:val="24"/>
          <w:szCs w:val="24"/>
          <w:lang w:eastAsia="ja-JP"/>
        </w:rPr>
        <w:t xml:space="preserve"> observed in the </w:t>
      </w:r>
      <w:r>
        <w:rPr>
          <w:rFonts w:ascii="Times New Roman" w:hAnsi="Times New Roman" w:cs="Times New Roman"/>
          <w:sz w:val="24"/>
          <w:szCs w:val="24"/>
          <w:lang w:eastAsia="ja-JP"/>
        </w:rPr>
        <w:t xml:space="preserve">charge envelope, we </w:t>
      </w:r>
      <w:r w:rsidRPr="00152150">
        <w:rPr>
          <w:rFonts w:ascii="Times New Roman" w:hAnsi="Times New Roman" w:cs="Times New Roman"/>
          <w:sz w:val="24"/>
          <w:szCs w:val="24"/>
          <w:lang w:eastAsia="ja-JP"/>
        </w:rPr>
        <w:t xml:space="preserve">can determine the charge state, </w:t>
      </w:r>
      <w:r w:rsidRPr="00152150">
        <w:rPr>
          <w:rFonts w:ascii="Times New Roman" w:hAnsi="Times New Roman" w:cs="Times New Roman"/>
          <w:i/>
          <w:sz w:val="24"/>
          <w:szCs w:val="24"/>
          <w:lang w:eastAsia="ja-JP"/>
        </w:rPr>
        <w:t>z</w:t>
      </w:r>
      <w:r w:rsidRPr="00152150">
        <w:rPr>
          <w:rFonts w:ascii="Times New Roman" w:hAnsi="Times New Roman" w:cs="Times New Roman"/>
          <w:sz w:val="24"/>
          <w:szCs w:val="24"/>
          <w:lang w:eastAsia="ja-JP"/>
        </w:rPr>
        <w:t xml:space="preserve">, for each peak and the molecular weight of the </w:t>
      </w:r>
      <w:proofErr w:type="spellStart"/>
      <w:r w:rsidRPr="00152150">
        <w:rPr>
          <w:rFonts w:ascii="Times New Roman" w:hAnsi="Times New Roman" w:cs="Times New Roman"/>
          <w:sz w:val="24"/>
          <w:szCs w:val="24"/>
          <w:lang w:eastAsia="ja-JP"/>
        </w:rPr>
        <w:t>analyte</w:t>
      </w:r>
      <w:proofErr w:type="spellEnd"/>
      <w:r w:rsidRPr="00152150">
        <w:rPr>
          <w:rFonts w:ascii="Times New Roman" w:hAnsi="Times New Roman" w:cs="Times New Roman"/>
          <w:sz w:val="24"/>
          <w:szCs w:val="24"/>
          <w:lang w:eastAsia="ja-JP"/>
        </w:rPr>
        <w:t xml:space="preserve"> using Equation</w:t>
      </w:r>
      <w:r>
        <w:rPr>
          <w:rFonts w:ascii="Times New Roman" w:hAnsi="Times New Roman" w:cs="Times New Roman"/>
          <w:sz w:val="24"/>
          <w:szCs w:val="24"/>
          <w:lang w:eastAsia="ja-JP"/>
        </w:rPr>
        <w:t>s</w:t>
      </w:r>
      <w:r w:rsidRPr="00152150">
        <w:rPr>
          <w:rFonts w:ascii="Times New Roman" w:hAnsi="Times New Roman" w:cs="Times New Roman"/>
          <w:sz w:val="24"/>
          <w:szCs w:val="24"/>
          <w:lang w:eastAsia="ja-JP"/>
        </w:rPr>
        <w:t xml:space="preserve"> 1</w:t>
      </w:r>
      <w:r>
        <w:rPr>
          <w:rFonts w:ascii="Times New Roman" w:hAnsi="Times New Roman" w:cs="Times New Roman"/>
          <w:sz w:val="24"/>
          <w:szCs w:val="24"/>
          <w:lang w:eastAsia="ja-JP"/>
        </w:rPr>
        <w:t xml:space="preserve"> and 2</w:t>
      </w:r>
      <w:r w:rsidRPr="00152150">
        <w:rPr>
          <w:rFonts w:ascii="Times New Roman" w:hAnsi="Times New Roman" w:cs="Times New Roman"/>
          <w:sz w:val="24"/>
          <w:szCs w:val="24"/>
          <w:lang w:eastAsia="ja-JP"/>
        </w:rPr>
        <w:t>,</w:t>
      </w:r>
    </w:p>
    <w:p w:rsidR="009E7A52" w:rsidRDefault="009E7A52" w:rsidP="009E7A52">
      <w:pPr>
        <w:tabs>
          <w:tab w:val="center" w:pos="4680"/>
          <w:tab w:val="right" w:pos="9360"/>
        </w:tabs>
        <w:spacing w:after="120" w:line="240" w:lineRule="auto"/>
        <w:rPr>
          <w:rFonts w:ascii="Times New Roman" w:eastAsiaTheme="minorEastAsia" w:hAnsi="Times New Roman" w:cs="Times New Roman"/>
          <w:sz w:val="24"/>
          <w:szCs w:val="24"/>
          <w:lang w:eastAsia="ja-JP"/>
        </w:rPr>
      </w:pPr>
      <w:r>
        <w:rPr>
          <w:rFonts w:ascii="Times New Roman" w:hAnsi="Times New Roman" w:cs="Times New Roman"/>
          <w:sz w:val="24"/>
          <w:szCs w:val="24"/>
          <w:lang w:eastAsia="ja-JP"/>
        </w:rPr>
        <w:tab/>
      </w:r>
      <m:oMath>
        <m:r>
          <w:rPr>
            <w:rFonts w:ascii="Cambria Math" w:hAnsi="Cambria Math" w:cs="Times New Roman"/>
            <w:sz w:val="24"/>
            <w:szCs w:val="24"/>
            <w:lang w:eastAsia="ja-JP"/>
          </w:rPr>
          <m:t>z=</m:t>
        </m:r>
        <m:f>
          <m:fPr>
            <m:ctrlPr>
              <w:rPr>
                <w:rFonts w:ascii="Cambria Math" w:hAnsi="Cambria Math" w:cs="Times New Roman"/>
                <w:i/>
                <w:sz w:val="24"/>
                <w:szCs w:val="24"/>
                <w:lang w:eastAsia="ja-JP"/>
              </w:rPr>
            </m:ctrlPr>
          </m:fPr>
          <m:num>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r>
              <w:rPr>
                <w:rFonts w:ascii="Cambria Math" w:hAnsi="Cambria Math" w:cs="Times New Roman"/>
                <w:sz w:val="24"/>
                <w:szCs w:val="24"/>
                <w:lang w:eastAsia="ja-JP"/>
              </w:rPr>
              <m:t>-A</m:t>
            </m:r>
          </m:num>
          <m:den>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den>
        </m:f>
      </m:oMath>
      <w:r>
        <w:rPr>
          <w:rFonts w:ascii="Times New Roman" w:eastAsiaTheme="minorEastAsia" w:hAnsi="Times New Roman" w:cs="Times New Roman"/>
          <w:sz w:val="24"/>
          <w:szCs w:val="24"/>
          <w:lang w:eastAsia="ja-JP"/>
        </w:rPr>
        <w:tab/>
        <w:t>(1)</w:t>
      </w:r>
    </w:p>
    <w:p w:rsidR="009E7A52" w:rsidRPr="00152150" w:rsidRDefault="009E7A52" w:rsidP="009E7A52">
      <w:pPr>
        <w:tabs>
          <w:tab w:val="center" w:pos="4680"/>
          <w:tab w:val="right" w:pos="9360"/>
        </w:tabs>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lastRenderedPageBreak/>
        <w:br/>
      </w:r>
      <w:r w:rsidRPr="00152150">
        <w:rPr>
          <w:rFonts w:ascii="Times New Roman" w:hAnsi="Times New Roman" w:cs="Times New Roman"/>
          <w:sz w:val="24"/>
          <w:szCs w:val="24"/>
          <w:lang w:eastAsia="ja-JP"/>
        </w:rPr>
        <w:tab/>
      </w:r>
      <m:oMath>
        <m:r>
          <w:rPr>
            <w:rFonts w:ascii="Cambria Math" w:hAnsi="Cambria Math" w:cs="Times New Roman"/>
            <w:sz w:val="24"/>
            <w:szCs w:val="24"/>
            <w:lang w:eastAsia="ja-JP"/>
          </w:rPr>
          <m:t>MW=</m:t>
        </m:r>
        <m:f>
          <m:fPr>
            <m:ctrlPr>
              <w:rPr>
                <w:rFonts w:ascii="Cambria Math" w:hAnsi="Cambria Math" w:cs="Times New Roman"/>
                <w:i/>
                <w:sz w:val="24"/>
                <w:szCs w:val="24"/>
                <w:lang w:eastAsia="ja-JP"/>
              </w:rPr>
            </m:ctrlPr>
          </m:fPr>
          <m:num>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-A)(</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r>
              <w:rPr>
                <w:rFonts w:ascii="Cambria Math" w:hAnsi="Cambria Math" w:cs="Times New Roman"/>
                <w:sz w:val="24"/>
                <w:szCs w:val="24"/>
                <w:lang w:eastAsia="ja-JP"/>
              </w:rPr>
              <m:t>-A)</m:t>
            </m:r>
          </m:num>
          <m:den>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1</m:t>
                </m:r>
              </m:sub>
            </m:sSub>
            <m:r>
              <w:rPr>
                <w:rFonts w:ascii="Cambria Math" w:hAnsi="Cambria Math" w:cs="Times New Roman"/>
                <w:sz w:val="24"/>
                <w:szCs w:val="24"/>
                <w:lang w:eastAsia="ja-JP"/>
              </w:rPr>
              <m:t>-</m:t>
            </m:r>
            <m:sSub>
              <m:sSubPr>
                <m:ctrlPr>
                  <w:rPr>
                    <w:rFonts w:ascii="Cambria Math" w:hAnsi="Cambria Math" w:cs="Times New Roman"/>
                    <w:i/>
                    <w:sz w:val="24"/>
                    <w:szCs w:val="24"/>
                    <w:lang w:eastAsia="ja-JP"/>
                  </w:rPr>
                </m:ctrlPr>
              </m:sSubPr>
              <m:e>
                <m:r>
                  <w:rPr>
                    <w:rFonts w:ascii="Cambria Math" w:hAnsi="Cambria Math" w:cs="Times New Roman"/>
                    <w:sz w:val="24"/>
                    <w:szCs w:val="24"/>
                    <w:lang w:eastAsia="ja-JP"/>
                  </w:rPr>
                  <m:t>M</m:t>
                </m:r>
              </m:e>
              <m:sub>
                <m:r>
                  <w:rPr>
                    <w:rFonts w:ascii="Cambria Math" w:hAnsi="Cambria Math" w:cs="Times New Roman"/>
                    <w:sz w:val="24"/>
                    <w:szCs w:val="24"/>
                    <w:lang w:eastAsia="ja-JP"/>
                  </w:rPr>
                  <m:t>2</m:t>
                </m:r>
              </m:sub>
            </m:sSub>
          </m:den>
        </m:f>
      </m:oMath>
      <w:r>
        <w:rPr>
          <w:rFonts w:ascii="Times New Roman" w:hAnsi="Times New Roman" w:cs="Times New Roman"/>
          <w:sz w:val="24"/>
          <w:szCs w:val="24"/>
          <w:lang w:eastAsia="ja-JP"/>
        </w:rPr>
        <w:tab/>
        <w:t>(2</w:t>
      </w:r>
      <w:r w:rsidRPr="00152150">
        <w:rPr>
          <w:rFonts w:ascii="Times New Roman" w:hAnsi="Times New Roman" w:cs="Times New Roman"/>
          <w:sz w:val="24"/>
          <w:szCs w:val="24"/>
          <w:lang w:eastAsia="ja-JP"/>
        </w:rPr>
        <w:t>)</w:t>
      </w:r>
    </w:p>
    <w:p w:rsidR="009E7A52" w:rsidRDefault="009E7A52" w:rsidP="009E7A52">
      <w:pPr>
        <w:tabs>
          <w:tab w:val="center" w:pos="4680"/>
          <w:tab w:val="right" w:pos="9360"/>
        </w:tabs>
        <w:spacing w:after="120" w:line="240" w:lineRule="auto"/>
        <w:rPr>
          <w:rFonts w:ascii="Times New Roman" w:hAnsi="Times New Roman" w:cs="Times New Roman"/>
          <w:sz w:val="24"/>
          <w:szCs w:val="24"/>
          <w:lang w:eastAsia="ja-JP"/>
        </w:rPr>
      </w:pPr>
      <w:r w:rsidRPr="00152150">
        <w:rPr>
          <w:rFonts w:ascii="Times New Roman" w:hAnsi="Times New Roman" w:cs="Times New Roman"/>
          <w:sz w:val="24"/>
          <w:szCs w:val="24"/>
          <w:lang w:eastAsia="ja-JP"/>
        </w:rPr>
        <w:t xml:space="preserve">where </w:t>
      </w:r>
      <w:r w:rsidRPr="00152150">
        <w:rPr>
          <w:rFonts w:ascii="Times New Roman" w:hAnsi="Times New Roman" w:cs="Times New Roman"/>
          <w:i/>
          <w:sz w:val="24"/>
          <w:szCs w:val="24"/>
          <w:lang w:eastAsia="ja-JP"/>
        </w:rPr>
        <w:t>MW</w:t>
      </w:r>
      <w:r w:rsidRPr="00152150">
        <w:rPr>
          <w:rFonts w:ascii="Times New Roman" w:hAnsi="Times New Roman" w:cs="Times New Roman"/>
          <w:sz w:val="24"/>
          <w:szCs w:val="24"/>
          <w:lang w:eastAsia="ja-JP"/>
        </w:rPr>
        <w:t xml:space="preserve"> is the molecular weight of the </w:t>
      </w:r>
      <w:proofErr w:type="spellStart"/>
      <w:r w:rsidRPr="00152150">
        <w:rPr>
          <w:rFonts w:ascii="Times New Roman" w:hAnsi="Times New Roman" w:cs="Times New Roman"/>
          <w:sz w:val="24"/>
          <w:szCs w:val="24"/>
          <w:lang w:eastAsia="ja-JP"/>
        </w:rPr>
        <w:t>analyte</w:t>
      </w:r>
      <w:proofErr w:type="spellEnd"/>
      <w:r w:rsidRPr="00152150">
        <w:rPr>
          <w:rFonts w:ascii="Times New Roman" w:hAnsi="Times New Roman" w:cs="Times New Roman"/>
          <w:sz w:val="24"/>
          <w:szCs w:val="24"/>
          <w:lang w:eastAsia="ja-JP"/>
        </w:rPr>
        <w:t xml:space="preserve">, </w:t>
      </w:r>
      <w:r w:rsidRPr="00152150">
        <w:rPr>
          <w:rFonts w:ascii="Times New Roman" w:hAnsi="Times New Roman" w:cs="Times New Roman"/>
          <w:i/>
          <w:sz w:val="24"/>
          <w:szCs w:val="24"/>
          <w:lang w:eastAsia="ja-JP"/>
        </w:rPr>
        <w:t>M</w:t>
      </w:r>
      <w:r w:rsidRPr="00152150">
        <w:rPr>
          <w:rFonts w:ascii="Times New Roman" w:hAnsi="Times New Roman" w:cs="Times New Roman"/>
          <w:sz w:val="24"/>
          <w:szCs w:val="24"/>
          <w:vertAlign w:val="subscript"/>
          <w:lang w:eastAsia="ja-JP"/>
        </w:rPr>
        <w:t>1</w:t>
      </w:r>
      <w:r w:rsidRPr="00152150">
        <w:rPr>
          <w:rFonts w:ascii="Times New Roman" w:hAnsi="Times New Roman" w:cs="Times New Roman"/>
          <w:sz w:val="24"/>
          <w:szCs w:val="24"/>
          <w:lang w:eastAsia="ja-JP"/>
        </w:rPr>
        <w:t xml:space="preserve"> is the </w:t>
      </w:r>
      <w:r w:rsidRPr="00152150">
        <w:rPr>
          <w:rFonts w:ascii="Times New Roman" w:hAnsi="Times New Roman" w:cs="Times New Roman"/>
          <w:i/>
          <w:sz w:val="24"/>
          <w:szCs w:val="24"/>
          <w:lang w:eastAsia="ja-JP"/>
        </w:rPr>
        <w:t>m/z</w:t>
      </w:r>
      <w:r w:rsidRPr="00152150">
        <w:rPr>
          <w:rFonts w:ascii="Times New Roman" w:hAnsi="Times New Roman" w:cs="Times New Roman"/>
          <w:sz w:val="24"/>
          <w:szCs w:val="24"/>
          <w:lang w:eastAsia="ja-JP"/>
        </w:rPr>
        <w:t xml:space="preserve"> value for the first ion, </w:t>
      </w:r>
      <w:r w:rsidRPr="00152150">
        <w:rPr>
          <w:rFonts w:ascii="Times New Roman" w:hAnsi="Times New Roman" w:cs="Times New Roman"/>
          <w:i/>
          <w:sz w:val="24"/>
          <w:szCs w:val="24"/>
          <w:lang w:eastAsia="ja-JP"/>
        </w:rPr>
        <w:t>z</w:t>
      </w:r>
      <w:r>
        <w:rPr>
          <w:rFonts w:ascii="Times New Roman" w:hAnsi="Times New Roman" w:cs="Times New Roman"/>
          <w:sz w:val="24"/>
          <w:szCs w:val="24"/>
          <w:lang w:eastAsia="ja-JP"/>
        </w:rPr>
        <w:t xml:space="preserve"> is the charge state of the first ion, </w:t>
      </w:r>
      <w:r w:rsidRPr="00152150">
        <w:rPr>
          <w:rFonts w:ascii="Times New Roman" w:hAnsi="Times New Roman" w:cs="Times New Roman"/>
          <w:i/>
          <w:sz w:val="24"/>
          <w:szCs w:val="24"/>
          <w:lang w:eastAsia="ja-JP"/>
        </w:rPr>
        <w:t>M</w:t>
      </w:r>
      <w:r w:rsidRPr="00152150">
        <w:rPr>
          <w:rFonts w:ascii="Times New Roman" w:hAnsi="Times New Roman" w:cs="Times New Roman"/>
          <w:sz w:val="24"/>
          <w:szCs w:val="24"/>
          <w:vertAlign w:val="subscript"/>
          <w:lang w:eastAsia="ja-JP"/>
        </w:rPr>
        <w:t>2</w:t>
      </w:r>
      <w:r w:rsidRPr="00152150">
        <w:rPr>
          <w:rFonts w:ascii="Times New Roman" w:hAnsi="Times New Roman" w:cs="Times New Roman"/>
          <w:sz w:val="24"/>
          <w:szCs w:val="24"/>
          <w:lang w:eastAsia="ja-JP"/>
        </w:rPr>
        <w:t xml:space="preserve"> is the </w:t>
      </w:r>
      <w:r w:rsidRPr="00152150">
        <w:rPr>
          <w:rFonts w:ascii="Times New Roman" w:hAnsi="Times New Roman" w:cs="Times New Roman"/>
          <w:i/>
          <w:sz w:val="24"/>
          <w:szCs w:val="24"/>
          <w:lang w:eastAsia="ja-JP"/>
        </w:rPr>
        <w:t>m/z</w:t>
      </w:r>
      <w:r w:rsidRPr="00152150">
        <w:rPr>
          <w:rFonts w:ascii="Times New Roman" w:hAnsi="Times New Roman" w:cs="Times New Roman"/>
          <w:sz w:val="24"/>
          <w:szCs w:val="24"/>
          <w:lang w:eastAsia="ja-JP"/>
        </w:rPr>
        <w:t xml:space="preserve"> value for a second ion</w:t>
      </w:r>
      <w:r>
        <w:rPr>
          <w:rFonts w:ascii="Times New Roman" w:hAnsi="Times New Roman" w:cs="Times New Roman"/>
          <w:sz w:val="24"/>
          <w:szCs w:val="24"/>
          <w:lang w:eastAsia="ja-JP"/>
        </w:rPr>
        <w:t xml:space="preserve"> of lower </w:t>
      </w:r>
      <w:r>
        <w:rPr>
          <w:rFonts w:ascii="Times New Roman" w:hAnsi="Times New Roman" w:cs="Times New Roman"/>
          <w:i/>
          <w:sz w:val="24"/>
          <w:szCs w:val="24"/>
          <w:lang w:eastAsia="ja-JP"/>
        </w:rPr>
        <w:t>m</w:t>
      </w:r>
      <w:r>
        <w:rPr>
          <w:rFonts w:ascii="Times New Roman" w:hAnsi="Times New Roman" w:cs="Times New Roman"/>
          <w:sz w:val="24"/>
          <w:szCs w:val="24"/>
          <w:lang w:eastAsia="ja-JP"/>
        </w:rPr>
        <w:t>/</w:t>
      </w:r>
      <w:r>
        <w:rPr>
          <w:rFonts w:ascii="Times New Roman" w:hAnsi="Times New Roman" w:cs="Times New Roman"/>
          <w:i/>
          <w:sz w:val="24"/>
          <w:szCs w:val="24"/>
          <w:lang w:eastAsia="ja-JP"/>
        </w:rPr>
        <w:t>z</w:t>
      </w:r>
      <w:r w:rsidRPr="00152150">
        <w:rPr>
          <w:rFonts w:ascii="Times New Roman" w:hAnsi="Times New Roman" w:cs="Times New Roman"/>
          <w:sz w:val="24"/>
          <w:szCs w:val="24"/>
          <w:lang w:eastAsia="ja-JP"/>
        </w:rPr>
        <w:t xml:space="preserve">, and </w:t>
      </w:r>
      <w:r w:rsidRPr="00152150">
        <w:rPr>
          <w:rFonts w:ascii="Times New Roman" w:hAnsi="Times New Roman" w:cs="Times New Roman"/>
          <w:i/>
          <w:sz w:val="24"/>
          <w:szCs w:val="24"/>
          <w:lang w:eastAsia="ja-JP"/>
        </w:rPr>
        <w:t>A</w:t>
      </w:r>
      <w:r w:rsidRPr="00152150">
        <w:rPr>
          <w:rFonts w:ascii="Times New Roman" w:hAnsi="Times New Roman" w:cs="Times New Roman"/>
          <w:sz w:val="24"/>
          <w:szCs w:val="24"/>
          <w:lang w:eastAsia="ja-JP"/>
        </w:rPr>
        <w:t xml:space="preserve"> is the mass of the adduct ion, which is usually a proton (H</w:t>
      </w:r>
      <w:r w:rsidRPr="00152150">
        <w:rPr>
          <w:rFonts w:ascii="Times New Roman" w:hAnsi="Times New Roman" w:cs="Times New Roman"/>
          <w:sz w:val="24"/>
          <w:szCs w:val="24"/>
          <w:vertAlign w:val="superscript"/>
          <w:lang w:eastAsia="ja-JP"/>
        </w:rPr>
        <w:t>+</w:t>
      </w:r>
      <w:r w:rsidRPr="00152150">
        <w:rPr>
          <w:rFonts w:ascii="Times New Roman" w:hAnsi="Times New Roman" w:cs="Times New Roman"/>
          <w:sz w:val="24"/>
          <w:szCs w:val="24"/>
          <w:lang w:eastAsia="ja-JP"/>
        </w:rPr>
        <w:t>) but can be sodium (Na</w:t>
      </w:r>
      <w:r w:rsidRPr="00152150">
        <w:rPr>
          <w:rFonts w:ascii="Times New Roman" w:hAnsi="Times New Roman" w:cs="Times New Roman"/>
          <w:sz w:val="24"/>
          <w:szCs w:val="24"/>
          <w:vertAlign w:val="superscript"/>
          <w:lang w:eastAsia="ja-JP"/>
        </w:rPr>
        <w:t>+</w:t>
      </w:r>
      <w:r w:rsidRPr="00152150">
        <w:rPr>
          <w:rFonts w:ascii="Times New Roman" w:hAnsi="Times New Roman" w:cs="Times New Roman"/>
          <w:sz w:val="24"/>
          <w:szCs w:val="24"/>
          <w:lang w:eastAsia="ja-JP"/>
        </w:rPr>
        <w:t>) or potassium (K</w:t>
      </w:r>
      <w:r w:rsidRPr="00152150">
        <w:rPr>
          <w:rFonts w:ascii="Times New Roman" w:hAnsi="Times New Roman" w:cs="Times New Roman"/>
          <w:sz w:val="24"/>
          <w:szCs w:val="24"/>
          <w:vertAlign w:val="superscript"/>
          <w:lang w:eastAsia="ja-JP"/>
        </w:rPr>
        <w:t>+</w:t>
      </w:r>
      <w:r w:rsidRPr="00152150">
        <w:rPr>
          <w:rFonts w:ascii="Times New Roman" w:hAnsi="Times New Roman" w:cs="Times New Roman"/>
          <w:sz w:val="24"/>
          <w:szCs w:val="24"/>
          <w:lang w:eastAsia="ja-JP"/>
        </w:rPr>
        <w:t>)</w:t>
      </w:r>
      <w:r>
        <w:rPr>
          <w:rFonts w:ascii="Times New Roman" w:hAnsi="Times New Roman" w:cs="Times New Roman"/>
          <w:sz w:val="24"/>
          <w:szCs w:val="24"/>
          <w:lang w:eastAsia="ja-JP"/>
        </w:rPr>
        <w:t xml:space="preserve"> ions from glassware or buffers used in the experiment</w:t>
      </w:r>
      <w:r w:rsidRPr="00152150">
        <w:rPr>
          <w:rFonts w:ascii="Times New Roman" w:hAnsi="Times New Roman" w:cs="Times New Roman"/>
          <w:sz w:val="24"/>
          <w:szCs w:val="24"/>
          <w:lang w:eastAsia="ja-JP"/>
        </w:rPr>
        <w:t>.</w:t>
      </w:r>
    </w:p>
    <w:p w:rsidR="009E7A52" w:rsidRDefault="009E7A52" w:rsidP="009E7A52">
      <w:pPr>
        <w:tabs>
          <w:tab w:val="center" w:pos="4680"/>
          <w:tab w:val="right" w:pos="9360"/>
        </w:tabs>
        <w:spacing w:after="120" w:line="240" w:lineRule="auto"/>
        <w:rPr>
          <w:rFonts w:ascii="Times New Roman" w:hAnsi="Times New Roman" w:cs="Times New Roman"/>
          <w:sz w:val="24"/>
          <w:szCs w:val="24"/>
          <w:lang w:eastAsia="ja-JP"/>
        </w:rPr>
      </w:pPr>
    </w:p>
    <w:p w:rsidR="009E7A52" w:rsidRPr="00B33C99"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Discussion Questions</w:t>
      </w:r>
    </w:p>
    <w:p w:rsidR="009E7A52" w:rsidRDefault="009E7A52" w:rsidP="005204A9">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sz w:val="24"/>
          <w:szCs w:val="24"/>
        </w:rPr>
        <w:t xml:space="preserve"> Why do aqueous samples for electrospray typically include an </w:t>
      </w:r>
      <w:r w:rsidRPr="0006482A">
        <w:rPr>
          <w:rFonts w:ascii="Times New Roman" w:hAnsi="Times New Roman" w:cs="Times New Roman"/>
          <w:sz w:val="24"/>
          <w:szCs w:val="24"/>
        </w:rPr>
        <w:t xml:space="preserve">acid and </w:t>
      </w:r>
      <w:r>
        <w:rPr>
          <w:rFonts w:ascii="Times New Roman" w:hAnsi="Times New Roman" w:cs="Times New Roman"/>
          <w:sz w:val="24"/>
          <w:szCs w:val="24"/>
        </w:rPr>
        <w:t xml:space="preserve">a low surface tension solvent such as </w:t>
      </w:r>
      <w:r w:rsidRPr="0006482A">
        <w:rPr>
          <w:rFonts w:ascii="Times New Roman" w:hAnsi="Times New Roman" w:cs="Times New Roman"/>
          <w:sz w:val="24"/>
          <w:szCs w:val="24"/>
        </w:rPr>
        <w:t>methanol?</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sidRPr="0006482A">
        <w:rPr>
          <w:rFonts w:ascii="Times New Roman" w:hAnsi="Times New Roman" w:cs="Times New Roman"/>
          <w:b/>
          <w:sz w:val="24"/>
          <w:szCs w:val="24"/>
        </w:rPr>
        <w:t>2.</w:t>
      </w:r>
      <w:r>
        <w:rPr>
          <w:rFonts w:ascii="Times New Roman" w:hAnsi="Times New Roman" w:cs="Times New Roman"/>
          <w:sz w:val="24"/>
          <w:szCs w:val="24"/>
        </w:rPr>
        <w:t xml:space="preserve"> Figure 2 shows an experimentally obtained mass spectrum for ubiquitin. Compare this spectrum to the spectrum you predicted in Reading Question 2. Are there any differences? If so, what might cause these differences? </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14:anchorId="4BD98258" wp14:editId="726A459A">
            <wp:simplePos x="0" y="0"/>
            <wp:positionH relativeFrom="margin">
              <wp:posOffset>834390</wp:posOffset>
            </wp:positionH>
            <wp:positionV relativeFrom="paragraph">
              <wp:posOffset>2982</wp:posOffset>
            </wp:positionV>
            <wp:extent cx="4589145" cy="2743200"/>
            <wp:effectExtent l="0" t="0" r="190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9145" cy="2743200"/>
                    </a:xfrm>
                    <a:prstGeom prst="rect">
                      <a:avLst/>
                    </a:prstGeom>
                    <a:noFill/>
                  </pic:spPr>
                </pic:pic>
              </a:graphicData>
            </a:graphic>
            <wp14:sizeRelH relativeFrom="page">
              <wp14:pctWidth>0</wp14:pctWidth>
            </wp14:sizeRelH>
            <wp14:sizeRelV relativeFrom="page">
              <wp14:pctHeight>0</wp14:pctHeight>
            </wp14:sizeRelV>
          </wp:anchor>
        </w:drawing>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
    <w:p w:rsidR="009E7A52" w:rsidRDefault="009E7A52" w:rsidP="009E7A52">
      <w:pPr>
        <w:pBdr>
          <w:top w:val="single" w:sz="4" w:space="1" w:color="auto"/>
          <w:left w:val="single" w:sz="4" w:space="4" w:color="auto"/>
          <w:bottom w:val="single" w:sz="4" w:space="1" w:color="auto"/>
          <w:right w:val="single" w:sz="4" w:space="4" w:color="auto"/>
        </w:pBdr>
        <w:tabs>
          <w:tab w:val="center" w:pos="4680"/>
          <w:tab w:val="right" w:pos="9360"/>
        </w:tabs>
        <w:spacing w:after="120" w:line="240" w:lineRule="auto"/>
        <w:rPr>
          <w:rFonts w:ascii="Times New Roman" w:hAnsi="Times New Roman" w:cs="Times New Roman"/>
          <w:sz w:val="24"/>
          <w:szCs w:val="24"/>
          <w:lang w:eastAsia="ja-JP"/>
        </w:rPr>
      </w:pPr>
      <w:proofErr w:type="gramStart"/>
      <w:r>
        <w:rPr>
          <w:rFonts w:ascii="Times New Roman" w:hAnsi="Times New Roman" w:cs="Times New Roman"/>
          <w:b/>
          <w:sz w:val="24"/>
          <w:szCs w:val="24"/>
          <w:lang w:eastAsia="ja-JP"/>
        </w:rPr>
        <w:t>Figure 2.</w:t>
      </w:r>
      <w:proofErr w:type="gramEnd"/>
      <w:r>
        <w:rPr>
          <w:rFonts w:ascii="Times New Roman" w:hAnsi="Times New Roman" w:cs="Times New Roman"/>
          <w:b/>
          <w:sz w:val="24"/>
          <w:szCs w:val="24"/>
          <w:lang w:eastAsia="ja-JP"/>
        </w:rPr>
        <w:t xml:space="preserve"> </w:t>
      </w:r>
      <w:r>
        <w:rPr>
          <w:rFonts w:ascii="Times New Roman" w:hAnsi="Times New Roman" w:cs="Times New Roman"/>
          <w:sz w:val="24"/>
          <w:szCs w:val="24"/>
          <w:lang w:eastAsia="ja-JP"/>
        </w:rPr>
        <w:t xml:space="preserve">ESI-MS spectrum of bovine ubiquitin from </w:t>
      </w:r>
      <w:proofErr w:type="spellStart"/>
      <w:r>
        <w:rPr>
          <w:rFonts w:ascii="Times New Roman" w:hAnsi="Times New Roman" w:cs="Times New Roman"/>
          <w:sz w:val="24"/>
          <w:szCs w:val="24"/>
          <w:lang w:eastAsia="ja-JP"/>
        </w:rPr>
        <w:t>Protea</w:t>
      </w:r>
      <w:proofErr w:type="spellEnd"/>
      <w:r>
        <w:rPr>
          <w:rFonts w:ascii="Times New Roman" w:hAnsi="Times New Roman" w:cs="Times New Roman"/>
          <w:sz w:val="24"/>
          <w:szCs w:val="24"/>
          <w:lang w:eastAsia="ja-JP"/>
        </w:rPr>
        <w:t xml:space="preserve"> Biosciences (</w:t>
      </w:r>
      <w:hyperlink r:id="rId13" w:history="1">
        <w:r w:rsidRPr="00CB00FE">
          <w:rPr>
            <w:rStyle w:val="Hyperlink"/>
            <w:rFonts w:ascii="Times New Roman" w:hAnsi="Times New Roman" w:cs="Times New Roman"/>
            <w:sz w:val="24"/>
            <w:szCs w:val="24"/>
            <w:lang w:eastAsia="ja-JP"/>
          </w:rPr>
          <w:t>https://proteabio.com/products/PS-143</w:t>
        </w:r>
      </w:hyperlink>
      <w:r>
        <w:rPr>
          <w:rFonts w:ascii="Times New Roman" w:hAnsi="Times New Roman" w:cs="Times New Roman"/>
          <w:sz w:val="24"/>
          <w:szCs w:val="24"/>
          <w:lang w:eastAsia="ja-JP"/>
        </w:rPr>
        <w:t>)</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3.</w:t>
      </w:r>
      <w:r>
        <w:rPr>
          <w:rFonts w:ascii="Times New Roman" w:hAnsi="Times New Roman" w:cs="Times New Roman"/>
          <w:sz w:val="24"/>
          <w:szCs w:val="24"/>
        </w:rPr>
        <w:t xml:space="preserve"> Using Equation (2) and any pair of peaks from Figure 2, calculate the molecular weight of ubiquitin and </w:t>
      </w:r>
      <w:proofErr w:type="spellStart"/>
      <w:r>
        <w:rPr>
          <w:rFonts w:ascii="Times New Roman" w:hAnsi="Times New Roman" w:cs="Times New Roman"/>
          <w:sz w:val="24"/>
          <w:szCs w:val="24"/>
        </w:rPr>
        <w:t>its</w:t>
      </w:r>
      <w:proofErr w:type="spellEnd"/>
      <w:r>
        <w:rPr>
          <w:rFonts w:ascii="Times New Roman" w:hAnsi="Times New Roman" w:cs="Times New Roman"/>
          <w:sz w:val="24"/>
          <w:szCs w:val="24"/>
        </w:rPr>
        <w:t xml:space="preserve"> percent error compared to the theoretical </w:t>
      </w:r>
      <w:proofErr w:type="spellStart"/>
      <w:r>
        <w:rPr>
          <w:rFonts w:ascii="Times New Roman" w:hAnsi="Times New Roman" w:cs="Times New Roman"/>
          <w:sz w:val="24"/>
          <w:szCs w:val="24"/>
        </w:rPr>
        <w:t>monoisotopic</w:t>
      </w:r>
      <w:proofErr w:type="spellEnd"/>
      <w:r>
        <w:rPr>
          <w:rFonts w:ascii="Times New Roman" w:hAnsi="Times New Roman" w:cs="Times New Roman"/>
          <w:sz w:val="24"/>
          <w:szCs w:val="24"/>
        </w:rPr>
        <w:t xml:space="preserve"> mass of 8560 </w:t>
      </w:r>
      <w:proofErr w:type="spellStart"/>
      <w:r>
        <w:rPr>
          <w:rFonts w:ascii="Times New Roman" w:hAnsi="Times New Roman" w:cs="Times New Roman"/>
          <w:sz w:val="24"/>
          <w:szCs w:val="24"/>
        </w:rPr>
        <w:t>amu</w:t>
      </w:r>
      <w:proofErr w:type="spellEnd"/>
      <w:r>
        <w:rPr>
          <w:rFonts w:ascii="Times New Roman" w:hAnsi="Times New Roman" w:cs="Times New Roman"/>
          <w:sz w:val="24"/>
          <w:szCs w:val="24"/>
        </w:rPr>
        <w:t xml:space="preserve">. </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eastAsiaTheme="minorEastAsia" w:hAnsi="Times New Roman" w:cs="Times New Roman"/>
          <w:i/>
          <w:sz w:val="24"/>
          <w:szCs w:val="24"/>
          <w:lang w:eastAsia="ja-JP"/>
        </w:rPr>
      </w:pPr>
    </w:p>
    <w:p w:rsidR="009E7A52" w:rsidRDefault="009E7A52" w:rsidP="005204A9">
      <w:pPr>
        <w:pBdr>
          <w:top w:val="single" w:sz="4" w:space="1" w:color="auto"/>
          <w:left w:val="single" w:sz="4" w:space="4" w:color="auto"/>
          <w:bottom w:val="single" w:sz="4" w:space="1" w:color="auto"/>
          <w:right w:val="single" w:sz="4" w:space="4" w:color="auto"/>
        </w:pBdr>
        <w:spacing w:line="240" w:lineRule="auto"/>
        <w:jc w:val="center"/>
        <w:rPr>
          <w:rFonts w:ascii="Times New Roman" w:hAnsi="Times New Roman" w:cs="Times New Roman"/>
          <w:sz w:val="24"/>
          <w:szCs w:val="24"/>
        </w:rPr>
      </w:pPr>
      <w:r>
        <w:rPr>
          <w:noProof/>
        </w:rPr>
        <w:lastRenderedPageBreak/>
        <w:drawing>
          <wp:inline distT="0" distB="0" distL="0" distR="0" wp14:anchorId="71FD2AC4" wp14:editId="185E8AEE">
            <wp:extent cx="5943600" cy="2267712"/>
            <wp:effectExtent l="0" t="0" r="0" b="0"/>
            <wp:docPr id="107374184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3" name="image8.png"/>
                    <pic:cNvPicPr/>
                  </pic:nvPicPr>
                  <pic:blipFill>
                    <a:blip r:embed="rId14">
                      <a:extLst>
                        <a:ext uri="{28A0092B-C50C-407E-A947-70E740481C1C}">
                          <a14:useLocalDpi xmlns:a14="http://schemas.microsoft.com/office/drawing/2010/main" val="0"/>
                        </a:ext>
                      </a:extLst>
                    </a:blip>
                    <a:srcRect l="24930" t="58424" r="821" b="6228"/>
                    <a:stretch>
                      <a:fillRect/>
                    </a:stretch>
                  </pic:blipFill>
                  <pic:spPr>
                    <a:xfrm>
                      <a:off x="0" y="0"/>
                      <a:ext cx="5943600" cy="2267712"/>
                    </a:xfrm>
                    <a:prstGeom prst="rect">
                      <a:avLst/>
                    </a:prstGeom>
                    <a:ln w="12700" cap="flat">
                      <a:noFill/>
                      <a:miter lim="400000"/>
                    </a:ln>
                    <a:effectLst/>
                  </pic:spPr>
                </pic:pic>
              </a:graphicData>
            </a:graphic>
          </wp:inline>
        </w:drawing>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proofErr w:type="gramStart"/>
      <w:r>
        <w:rPr>
          <w:rFonts w:ascii="Times New Roman" w:hAnsi="Times New Roman" w:cs="Times New Roman"/>
          <w:b/>
          <w:sz w:val="24"/>
          <w:szCs w:val="24"/>
        </w:rPr>
        <w:t>Figure 3.</w:t>
      </w:r>
      <w:proofErr w:type="gramEnd"/>
      <w:r>
        <w:rPr>
          <w:rFonts w:ascii="Times New Roman" w:hAnsi="Times New Roman" w:cs="Times New Roman"/>
          <w:b/>
          <w:sz w:val="24"/>
          <w:szCs w:val="24"/>
        </w:rPr>
        <w:t xml:space="preserve"> </w:t>
      </w:r>
      <w:r>
        <w:rPr>
          <w:rFonts w:ascii="Times New Roman" w:hAnsi="Times New Roman" w:cs="Times New Roman"/>
          <w:sz w:val="24"/>
          <w:szCs w:val="24"/>
        </w:rPr>
        <w:t>ESI-MS spectrum of cytochrome C. Data obtained at Trinity College.</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4.</w:t>
      </w:r>
      <w:r>
        <w:rPr>
          <w:rFonts w:ascii="Times New Roman" w:hAnsi="Times New Roman" w:cs="Times New Roman"/>
          <w:sz w:val="24"/>
          <w:szCs w:val="24"/>
        </w:rPr>
        <w:t xml:space="preserve"> Figure 3 shows the ESI-MS spectrum for cytochrome C </w:t>
      </w:r>
      <w:proofErr w:type="spellStart"/>
      <w:r>
        <w:rPr>
          <w:rFonts w:ascii="Times New Roman" w:hAnsi="Times New Roman" w:cs="Times New Roman"/>
          <w:sz w:val="24"/>
          <w:szCs w:val="24"/>
        </w:rPr>
        <w:t>electrosprayed</w:t>
      </w:r>
      <w:proofErr w:type="spellEnd"/>
      <w:r>
        <w:rPr>
          <w:rFonts w:ascii="Times New Roman" w:hAnsi="Times New Roman" w:cs="Times New Roman"/>
          <w:sz w:val="24"/>
          <w:szCs w:val="24"/>
        </w:rPr>
        <w:t xml:space="preserve"> from a mixture of water, methanol, and acetic acid with pH of 2.5. What is the charge state of the peak at </w:t>
      </w:r>
      <w:r w:rsidRPr="005C2412">
        <w:rPr>
          <w:rFonts w:ascii="Times New Roman" w:hAnsi="Times New Roman" w:cs="Times New Roman"/>
          <w:i/>
          <w:sz w:val="24"/>
          <w:szCs w:val="24"/>
        </w:rPr>
        <w:t>m</w:t>
      </w:r>
      <w:r>
        <w:rPr>
          <w:rFonts w:ascii="Times New Roman" w:hAnsi="Times New Roman" w:cs="Times New Roman"/>
          <w:sz w:val="24"/>
          <w:szCs w:val="24"/>
        </w:rPr>
        <w:t>/</w:t>
      </w:r>
      <w:r w:rsidRPr="005C2412">
        <w:rPr>
          <w:rFonts w:ascii="Times New Roman" w:hAnsi="Times New Roman" w:cs="Times New Roman"/>
          <w:i/>
          <w:sz w:val="24"/>
          <w:szCs w:val="24"/>
        </w:rPr>
        <w:t>z</w:t>
      </w:r>
      <w:r>
        <w:rPr>
          <w:rFonts w:ascii="Times New Roman" w:hAnsi="Times New Roman" w:cs="Times New Roman"/>
          <w:sz w:val="24"/>
          <w:szCs w:val="24"/>
        </w:rPr>
        <w:t xml:space="preserve"> = 773.36? </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i/>
          <w:sz w:val="24"/>
          <w:szCs w:val="24"/>
        </w:rPr>
      </w:pPr>
      <w:r>
        <w:rPr>
          <w:rFonts w:ascii="Times New Roman" w:hAnsi="Times New Roman" w:cs="Times New Roman"/>
          <w:b/>
          <w:sz w:val="24"/>
          <w:szCs w:val="24"/>
        </w:rPr>
        <w:t xml:space="preserve">5. </w:t>
      </w:r>
      <w:r>
        <w:rPr>
          <w:rFonts w:ascii="Times New Roman" w:hAnsi="Times New Roman" w:cs="Times New Roman"/>
          <w:sz w:val="24"/>
          <w:szCs w:val="24"/>
        </w:rPr>
        <w:t>D</w:t>
      </w:r>
      <w:r w:rsidRPr="005C2412">
        <w:rPr>
          <w:rFonts w:ascii="Times New Roman" w:hAnsi="Times New Roman" w:cs="Times New Roman"/>
          <w:sz w:val="24"/>
          <w:szCs w:val="24"/>
        </w:rPr>
        <w:t>etermine</w:t>
      </w:r>
      <w:r>
        <w:rPr>
          <w:rFonts w:ascii="Times New Roman" w:hAnsi="Times New Roman" w:cs="Times New Roman"/>
          <w:sz w:val="24"/>
          <w:szCs w:val="24"/>
        </w:rPr>
        <w:t xml:space="preserve"> the MW of the </w:t>
      </w:r>
      <w:proofErr w:type="spellStart"/>
      <w:r>
        <w:rPr>
          <w:rFonts w:ascii="Times New Roman" w:hAnsi="Times New Roman" w:cs="Times New Roman"/>
          <w:sz w:val="24"/>
          <w:szCs w:val="24"/>
        </w:rPr>
        <w:t>analyte</w:t>
      </w:r>
      <w:proofErr w:type="spellEnd"/>
      <w:r>
        <w:rPr>
          <w:rFonts w:ascii="Times New Roman" w:hAnsi="Times New Roman" w:cs="Times New Roman"/>
          <w:sz w:val="24"/>
          <w:szCs w:val="24"/>
        </w:rPr>
        <w:t>, cytochrome C, using the data in Figure 3.</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6.</w:t>
      </w:r>
      <w:r>
        <w:rPr>
          <w:rFonts w:ascii="Times New Roman" w:hAnsi="Times New Roman" w:cs="Times New Roman"/>
          <w:sz w:val="24"/>
          <w:szCs w:val="24"/>
        </w:rPr>
        <w:t xml:space="preserve"> How would you expect the mass spectrum to change if the cytochrome C sample was </w:t>
      </w:r>
      <w:proofErr w:type="spellStart"/>
      <w:r>
        <w:rPr>
          <w:rFonts w:ascii="Times New Roman" w:hAnsi="Times New Roman" w:cs="Times New Roman"/>
          <w:sz w:val="24"/>
          <w:szCs w:val="24"/>
        </w:rPr>
        <w:t>electrosprayed</w:t>
      </w:r>
      <w:proofErr w:type="spellEnd"/>
      <w:r>
        <w:rPr>
          <w:rFonts w:ascii="Times New Roman" w:hAnsi="Times New Roman" w:cs="Times New Roman"/>
          <w:sz w:val="24"/>
          <w:szCs w:val="24"/>
        </w:rPr>
        <w:t xml:space="preserve"> from a solution of higher pH? Explain your answer.</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 xml:space="preserve">7. </w:t>
      </w:r>
      <w:r>
        <w:rPr>
          <w:rFonts w:ascii="Times New Roman" w:hAnsi="Times New Roman" w:cs="Times New Roman"/>
          <w:sz w:val="24"/>
          <w:szCs w:val="24"/>
        </w:rPr>
        <w:t xml:space="preserve">Note that in the ESI-MS spectra for ubiquitin and cytochrome C, each major peak is accompanied by a series of less intense peaks of </w:t>
      </w:r>
      <w:r w:rsidRPr="00C07333">
        <w:rPr>
          <w:rFonts w:ascii="Times New Roman" w:hAnsi="Times New Roman" w:cs="Times New Roman"/>
          <w:sz w:val="24"/>
          <w:szCs w:val="24"/>
        </w:rPr>
        <w:t xml:space="preserve">slightly different </w:t>
      </w:r>
      <w:r w:rsidRPr="00C07333">
        <w:rPr>
          <w:rFonts w:ascii="Times New Roman" w:hAnsi="Times New Roman" w:cs="Times New Roman"/>
          <w:i/>
          <w:sz w:val="24"/>
          <w:szCs w:val="24"/>
        </w:rPr>
        <w:t>m</w:t>
      </w:r>
      <w:r w:rsidRPr="00C07333">
        <w:rPr>
          <w:rFonts w:ascii="Times New Roman" w:hAnsi="Times New Roman" w:cs="Times New Roman"/>
          <w:sz w:val="24"/>
          <w:szCs w:val="24"/>
        </w:rPr>
        <w:t>/</w:t>
      </w:r>
      <w:r w:rsidRPr="00C07333">
        <w:rPr>
          <w:rFonts w:ascii="Times New Roman" w:hAnsi="Times New Roman" w:cs="Times New Roman"/>
          <w:i/>
          <w:sz w:val="24"/>
          <w:szCs w:val="24"/>
        </w:rPr>
        <w:t>z</w:t>
      </w:r>
      <w:r w:rsidRPr="00C07333">
        <w:rPr>
          <w:rFonts w:ascii="Times New Roman" w:hAnsi="Times New Roman" w:cs="Times New Roman"/>
          <w:sz w:val="24"/>
          <w:szCs w:val="24"/>
        </w:rPr>
        <w:t>.</w:t>
      </w:r>
      <w:r>
        <w:rPr>
          <w:rFonts w:ascii="Times New Roman" w:hAnsi="Times New Roman" w:cs="Times New Roman"/>
          <w:sz w:val="24"/>
          <w:szCs w:val="24"/>
        </w:rPr>
        <w:t xml:space="preserve"> What is the source of these peaks?</w:t>
      </w:r>
    </w:p>
    <w:p w:rsidR="009E7A52" w:rsidRDefault="009E7A52" w:rsidP="009E7A52">
      <w:pPr>
        <w:pBdr>
          <w:top w:val="single" w:sz="4" w:space="1" w:color="auto"/>
          <w:left w:val="single" w:sz="4" w:space="4" w:color="auto"/>
          <w:bottom w:val="single" w:sz="4" w:space="1" w:color="auto"/>
          <w:right w:val="single" w:sz="4" w:space="4" w:color="auto"/>
        </w:pBdr>
        <w:spacing w:line="240" w:lineRule="auto"/>
        <w:rPr>
          <w:rFonts w:ascii="Times New Roman" w:hAnsi="Times New Roman" w:cs="Times New Roman"/>
          <w:sz w:val="24"/>
          <w:szCs w:val="24"/>
        </w:rPr>
      </w:pPr>
      <w:r>
        <w:rPr>
          <w:rFonts w:ascii="Times New Roman" w:hAnsi="Times New Roman" w:cs="Times New Roman"/>
          <w:b/>
          <w:sz w:val="24"/>
          <w:szCs w:val="24"/>
        </w:rPr>
        <w:t>8</w:t>
      </w:r>
      <w:r w:rsidRPr="00E965DD">
        <w:rPr>
          <w:rFonts w:ascii="Times New Roman" w:hAnsi="Times New Roman" w:cs="Times New Roman"/>
          <w:b/>
          <w:sz w:val="24"/>
          <w:szCs w:val="24"/>
        </w:rPr>
        <w:t xml:space="preserve">. </w:t>
      </w:r>
      <w:r w:rsidRPr="00E965DD">
        <w:rPr>
          <w:rFonts w:ascii="Times New Roman" w:hAnsi="Times New Roman" w:cs="Times New Roman"/>
          <w:sz w:val="24"/>
          <w:szCs w:val="24"/>
        </w:rPr>
        <w:t xml:space="preserve">Compare your description of the ion trap mass analyzer video with your group mates’ descriptions. As a group, write a consensus explanation for how an ion trap works. </w:t>
      </w:r>
    </w:p>
    <w:p w:rsidR="009E7A52" w:rsidRDefault="009E7A52" w:rsidP="009E7A52">
      <w:pPr>
        <w:spacing w:line="240" w:lineRule="auto"/>
        <w:rPr>
          <w:rFonts w:ascii="Times New Roman" w:hAnsi="Times New Roman" w:cs="Times New Roman"/>
          <w:b/>
          <w:sz w:val="24"/>
          <w:szCs w:val="24"/>
        </w:rPr>
      </w:pPr>
    </w:p>
    <w:p w:rsidR="009E7A52" w:rsidRDefault="009E7A52" w:rsidP="009E7A52">
      <w:pPr>
        <w:spacing w:line="240" w:lineRule="auto"/>
        <w:rPr>
          <w:rFonts w:ascii="Times New Roman" w:hAnsi="Times New Roman" w:cs="Times New Roman"/>
          <w:b/>
          <w:sz w:val="24"/>
          <w:szCs w:val="24"/>
        </w:rPr>
      </w:pPr>
      <w:r>
        <w:rPr>
          <w:rFonts w:ascii="Times New Roman" w:hAnsi="Times New Roman" w:cs="Times New Roman"/>
          <w:b/>
          <w:sz w:val="24"/>
          <w:szCs w:val="24"/>
        </w:rPr>
        <w:t>References and Resources</w:t>
      </w:r>
    </w:p>
    <w:p w:rsidR="009E7A52" w:rsidRDefault="009E7A52" w:rsidP="009E7A52">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 xml:space="preserve">G.L. </w:t>
      </w:r>
      <w:proofErr w:type="spellStart"/>
      <w:r>
        <w:rPr>
          <w:rFonts w:ascii="Times New Roman" w:hAnsi="Times New Roman" w:cs="Times New Roman"/>
          <w:sz w:val="24"/>
          <w:szCs w:val="24"/>
        </w:rPr>
        <w:t>Glish</w:t>
      </w:r>
      <w:proofErr w:type="spellEnd"/>
      <w:r>
        <w:rPr>
          <w:rFonts w:ascii="Times New Roman" w:hAnsi="Times New Roman" w:cs="Times New Roman"/>
          <w:sz w:val="24"/>
          <w:szCs w:val="24"/>
        </w:rPr>
        <w:t xml:space="preserve"> and R.W. </w:t>
      </w:r>
      <w:proofErr w:type="spellStart"/>
      <w:r>
        <w:rPr>
          <w:rFonts w:ascii="Times New Roman" w:hAnsi="Times New Roman" w:cs="Times New Roman"/>
          <w:sz w:val="24"/>
          <w:szCs w:val="24"/>
        </w:rPr>
        <w:t>Vachet</w:t>
      </w:r>
      <w:proofErr w:type="spellEnd"/>
      <w:r>
        <w:rPr>
          <w:rFonts w:ascii="Times New Roman" w:hAnsi="Times New Roman" w:cs="Times New Roman"/>
          <w:sz w:val="24"/>
          <w:szCs w:val="24"/>
        </w:rPr>
        <w:t xml:space="preserve">, “The basics of mass spectrometry in the twenty-first century,” </w:t>
      </w:r>
      <w:r>
        <w:rPr>
          <w:rFonts w:ascii="Times New Roman" w:hAnsi="Times New Roman" w:cs="Times New Roman"/>
          <w:i/>
          <w:sz w:val="24"/>
          <w:szCs w:val="24"/>
        </w:rPr>
        <w:t xml:space="preserve">Nat. Rev. Drug </w:t>
      </w:r>
      <w:proofErr w:type="spellStart"/>
      <w:r>
        <w:rPr>
          <w:rFonts w:ascii="Times New Roman" w:hAnsi="Times New Roman" w:cs="Times New Roman"/>
          <w:i/>
          <w:sz w:val="24"/>
          <w:szCs w:val="24"/>
        </w:rPr>
        <w:t>Discov</w:t>
      </w:r>
      <w:proofErr w:type="spellEnd"/>
      <w:r>
        <w:rPr>
          <w:rFonts w:ascii="Times New Roman" w:hAnsi="Times New Roman" w:cs="Times New Roman"/>
          <w:i/>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2003</w:t>
      </w:r>
      <w:r>
        <w:rPr>
          <w:rFonts w:ascii="Times New Roman" w:hAnsi="Times New Roman" w:cs="Times New Roman"/>
          <w:sz w:val="24"/>
          <w:szCs w:val="24"/>
        </w:rPr>
        <w:t xml:space="preserve">, </w:t>
      </w:r>
      <w:r>
        <w:rPr>
          <w:rFonts w:ascii="Times New Roman" w:hAnsi="Times New Roman" w:cs="Times New Roman"/>
          <w:i/>
          <w:sz w:val="24"/>
          <w:szCs w:val="24"/>
        </w:rPr>
        <w:t>2</w:t>
      </w:r>
      <w:r>
        <w:rPr>
          <w:rFonts w:ascii="Times New Roman" w:hAnsi="Times New Roman" w:cs="Times New Roman"/>
          <w:sz w:val="24"/>
          <w:szCs w:val="24"/>
        </w:rPr>
        <w:t>, 140-150.</w:t>
      </w:r>
      <w:proofErr w:type="gramEnd"/>
    </w:p>
    <w:p w:rsidR="009E7A52" w:rsidRDefault="009E7A52" w:rsidP="009E7A52">
      <w:pPr>
        <w:spacing w:line="240" w:lineRule="auto"/>
        <w:rPr>
          <w:rFonts w:ascii="Times New Roman" w:hAnsi="Times New Roman" w:cs="Times New Roman"/>
          <w:sz w:val="24"/>
          <w:szCs w:val="24"/>
        </w:rPr>
      </w:pPr>
      <w:r>
        <w:rPr>
          <w:rFonts w:ascii="Times New Roman" w:hAnsi="Times New Roman" w:cs="Times New Roman"/>
          <w:sz w:val="24"/>
          <w:szCs w:val="24"/>
        </w:rPr>
        <w:t>C.</w:t>
      </w:r>
      <w:r w:rsidRPr="00D32751">
        <w:rPr>
          <w:rFonts w:ascii="Times New Roman" w:hAnsi="Times New Roman" w:cs="Times New Roman"/>
          <w:sz w:val="24"/>
          <w:szCs w:val="24"/>
        </w:rPr>
        <w:t xml:space="preserve"> Hendrickson, “Electrospray Ionization (ESI)”, </w:t>
      </w:r>
      <w:hyperlink r:id="rId15" w:history="1">
        <w:r w:rsidRPr="00D76580">
          <w:rPr>
            <w:rStyle w:val="Hyperlink"/>
            <w:rFonts w:ascii="Times New Roman" w:hAnsi="Times New Roman" w:cs="Times New Roman"/>
            <w:sz w:val="24"/>
            <w:szCs w:val="24"/>
          </w:rPr>
          <w:t>https://nationalmaglab.org/user-facilities/icr/techniques/esi</w:t>
        </w:r>
      </w:hyperlink>
    </w:p>
    <w:p w:rsidR="009E7A52" w:rsidRDefault="009E7A52" w:rsidP="009E7A52">
      <w:pPr>
        <w:spacing w:line="240" w:lineRule="auto"/>
        <w:rPr>
          <w:rFonts w:ascii="Times New Roman" w:hAnsi="Times New Roman" w:cs="Times New Roman"/>
          <w:sz w:val="24"/>
          <w:szCs w:val="24"/>
        </w:rPr>
      </w:pPr>
      <w:r>
        <w:rPr>
          <w:rFonts w:ascii="Times New Roman" w:hAnsi="Times New Roman" w:cs="Times New Roman"/>
          <w:sz w:val="24"/>
          <w:szCs w:val="24"/>
        </w:rPr>
        <w:t xml:space="preserve">C.S. Ho, </w:t>
      </w:r>
      <w:r>
        <w:rPr>
          <w:rFonts w:ascii="Times New Roman" w:hAnsi="Times New Roman" w:cs="Times New Roman"/>
          <w:i/>
          <w:sz w:val="24"/>
          <w:szCs w:val="24"/>
        </w:rPr>
        <w:t>et al.</w:t>
      </w:r>
      <w:r>
        <w:rPr>
          <w:rFonts w:ascii="Times New Roman" w:hAnsi="Times New Roman" w:cs="Times New Roman"/>
          <w:sz w:val="24"/>
          <w:szCs w:val="24"/>
        </w:rPr>
        <w:t xml:space="preserve"> “Electrospray ionization mass spectrometry: principles and clinical applications,” </w:t>
      </w:r>
      <w:proofErr w:type="spellStart"/>
      <w:r>
        <w:rPr>
          <w:rFonts w:ascii="Times New Roman" w:hAnsi="Times New Roman" w:cs="Times New Roman"/>
          <w:i/>
          <w:sz w:val="24"/>
          <w:szCs w:val="24"/>
        </w:rPr>
        <w:t>Clin</w:t>
      </w:r>
      <w:proofErr w:type="spellEnd"/>
      <w:r>
        <w:rPr>
          <w:rFonts w:ascii="Times New Roman" w:hAnsi="Times New Roman" w:cs="Times New Roman"/>
          <w:i/>
          <w:sz w:val="24"/>
          <w:szCs w:val="24"/>
        </w:rPr>
        <w:t xml:space="preserve">. </w:t>
      </w:r>
      <w:proofErr w:type="spellStart"/>
      <w:proofErr w:type="gramStart"/>
      <w:r>
        <w:rPr>
          <w:rFonts w:ascii="Times New Roman" w:hAnsi="Times New Roman" w:cs="Times New Roman"/>
          <w:i/>
          <w:sz w:val="24"/>
          <w:szCs w:val="24"/>
        </w:rPr>
        <w:t>Biochem</w:t>
      </w:r>
      <w:proofErr w:type="spellEnd"/>
      <w:r>
        <w:rPr>
          <w:rFonts w:ascii="Times New Roman" w:hAnsi="Times New Roman" w:cs="Times New Roman"/>
          <w:i/>
          <w:sz w:val="24"/>
          <w:szCs w:val="24"/>
        </w:rPr>
        <w:t>.</w:t>
      </w:r>
      <w:proofErr w:type="gramEnd"/>
      <w:r>
        <w:rPr>
          <w:rFonts w:ascii="Times New Roman" w:hAnsi="Times New Roman" w:cs="Times New Roman"/>
          <w:i/>
          <w:sz w:val="24"/>
          <w:szCs w:val="24"/>
        </w:rPr>
        <w:t xml:space="preserve"> Rev. </w:t>
      </w:r>
      <w:r>
        <w:rPr>
          <w:rFonts w:ascii="Times New Roman" w:hAnsi="Times New Roman" w:cs="Times New Roman"/>
          <w:b/>
          <w:sz w:val="24"/>
          <w:szCs w:val="24"/>
        </w:rPr>
        <w:t>2003</w:t>
      </w:r>
      <w:r>
        <w:rPr>
          <w:rFonts w:ascii="Times New Roman" w:hAnsi="Times New Roman" w:cs="Times New Roman"/>
          <w:sz w:val="24"/>
          <w:szCs w:val="24"/>
        </w:rPr>
        <w:t xml:space="preserve">, </w:t>
      </w:r>
      <w:r>
        <w:rPr>
          <w:rFonts w:ascii="Times New Roman" w:hAnsi="Times New Roman" w:cs="Times New Roman"/>
          <w:i/>
          <w:sz w:val="24"/>
          <w:szCs w:val="24"/>
        </w:rPr>
        <w:t>24</w:t>
      </w:r>
      <w:r>
        <w:rPr>
          <w:rFonts w:ascii="Times New Roman" w:hAnsi="Times New Roman" w:cs="Times New Roman"/>
          <w:sz w:val="24"/>
          <w:szCs w:val="24"/>
        </w:rPr>
        <w:t>, 3-12.</w:t>
      </w:r>
    </w:p>
    <w:p w:rsidR="009E7A52" w:rsidRPr="004F6E1F" w:rsidRDefault="009E7A52" w:rsidP="009E7A52">
      <w:pPr>
        <w:spacing w:line="240" w:lineRule="auto"/>
        <w:rPr>
          <w:rFonts w:ascii="Times New Roman" w:hAnsi="Times New Roman" w:cs="Times New Roman"/>
          <w:sz w:val="24"/>
          <w:szCs w:val="24"/>
        </w:rPr>
      </w:pPr>
      <w:r>
        <w:rPr>
          <w:rFonts w:ascii="Times New Roman" w:hAnsi="Times New Roman" w:cs="Times New Roman"/>
          <w:sz w:val="24"/>
          <w:szCs w:val="24"/>
        </w:rPr>
        <w:t xml:space="preserve">J.R. Yates, “A century of mass spectrometry: from atoms to proteomes,” </w:t>
      </w:r>
      <w:r>
        <w:rPr>
          <w:rFonts w:ascii="Times New Roman" w:hAnsi="Times New Roman" w:cs="Times New Roman"/>
          <w:i/>
          <w:sz w:val="24"/>
          <w:szCs w:val="24"/>
        </w:rPr>
        <w:t>Nat. Methods</w:t>
      </w:r>
      <w:r>
        <w:rPr>
          <w:rFonts w:ascii="Times New Roman" w:hAnsi="Times New Roman" w:cs="Times New Roman"/>
          <w:sz w:val="24"/>
          <w:szCs w:val="24"/>
        </w:rPr>
        <w:t xml:space="preserve">, </w:t>
      </w:r>
      <w:r>
        <w:rPr>
          <w:rFonts w:ascii="Times New Roman" w:hAnsi="Times New Roman" w:cs="Times New Roman"/>
          <w:b/>
          <w:sz w:val="24"/>
          <w:szCs w:val="24"/>
        </w:rPr>
        <w:t>2011</w:t>
      </w:r>
      <w:r>
        <w:rPr>
          <w:rFonts w:ascii="Times New Roman" w:hAnsi="Times New Roman" w:cs="Times New Roman"/>
          <w:sz w:val="24"/>
          <w:szCs w:val="24"/>
        </w:rPr>
        <w:t xml:space="preserve">, </w:t>
      </w:r>
      <w:r>
        <w:rPr>
          <w:rFonts w:ascii="Times New Roman" w:hAnsi="Times New Roman" w:cs="Times New Roman"/>
          <w:i/>
          <w:sz w:val="24"/>
          <w:szCs w:val="24"/>
        </w:rPr>
        <w:t>8</w:t>
      </w:r>
      <w:r>
        <w:rPr>
          <w:rFonts w:ascii="Times New Roman" w:hAnsi="Times New Roman" w:cs="Times New Roman"/>
          <w:sz w:val="24"/>
          <w:szCs w:val="24"/>
        </w:rPr>
        <w:t>, 633-637.</w:t>
      </w:r>
    </w:p>
    <w:p w:rsidR="00403DB3" w:rsidRPr="009E7A52" w:rsidRDefault="009E7A52" w:rsidP="009E7A52">
      <w:pPr>
        <w:spacing w:line="240" w:lineRule="auto"/>
        <w:rPr>
          <w:rFonts w:ascii="Times New Roman" w:hAnsi="Times New Roman" w:cs="Times New Roman"/>
          <w:sz w:val="24"/>
          <w:szCs w:val="24"/>
        </w:rPr>
      </w:pPr>
      <w:r>
        <w:rPr>
          <w:rFonts w:ascii="Times New Roman" w:hAnsi="Times New Roman" w:cs="Times New Roman"/>
          <w:sz w:val="24"/>
          <w:szCs w:val="24"/>
        </w:rPr>
        <w:t xml:space="preserve">J. </w:t>
      </w:r>
      <w:proofErr w:type="spellStart"/>
      <w:r>
        <w:rPr>
          <w:rFonts w:ascii="Times New Roman" w:hAnsi="Times New Roman" w:cs="Times New Roman"/>
          <w:sz w:val="24"/>
          <w:szCs w:val="24"/>
        </w:rPr>
        <w:t>Yergey</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“Isotopic distributions in mass spectra of large molecules,” </w:t>
      </w:r>
      <w:r>
        <w:rPr>
          <w:rFonts w:ascii="Times New Roman" w:hAnsi="Times New Roman" w:cs="Times New Roman"/>
          <w:i/>
          <w:sz w:val="24"/>
          <w:szCs w:val="24"/>
        </w:rPr>
        <w:t>Anal. Chem.</w:t>
      </w:r>
      <w:r>
        <w:rPr>
          <w:rFonts w:ascii="Times New Roman" w:hAnsi="Times New Roman" w:cs="Times New Roman"/>
          <w:sz w:val="24"/>
          <w:szCs w:val="24"/>
        </w:rPr>
        <w:t xml:space="preserve"> </w:t>
      </w:r>
      <w:r>
        <w:rPr>
          <w:rFonts w:ascii="Times New Roman" w:hAnsi="Times New Roman" w:cs="Times New Roman"/>
          <w:b/>
          <w:sz w:val="24"/>
          <w:szCs w:val="24"/>
        </w:rPr>
        <w:t>1983</w:t>
      </w:r>
      <w:r>
        <w:rPr>
          <w:rFonts w:ascii="Times New Roman" w:hAnsi="Times New Roman" w:cs="Times New Roman"/>
          <w:sz w:val="24"/>
          <w:szCs w:val="24"/>
        </w:rPr>
        <w:t xml:space="preserve">, </w:t>
      </w:r>
      <w:r>
        <w:rPr>
          <w:rFonts w:ascii="Times New Roman" w:hAnsi="Times New Roman" w:cs="Times New Roman"/>
          <w:i/>
          <w:sz w:val="24"/>
          <w:szCs w:val="24"/>
        </w:rPr>
        <w:t>55</w:t>
      </w:r>
      <w:r>
        <w:rPr>
          <w:rFonts w:ascii="Times New Roman" w:hAnsi="Times New Roman" w:cs="Times New Roman"/>
          <w:sz w:val="24"/>
          <w:szCs w:val="24"/>
        </w:rPr>
        <w:t>, 353-358.</w:t>
      </w:r>
    </w:p>
    <w:sectPr w:rsidR="00403DB3" w:rsidRPr="009E7A52" w:rsidSect="005204A9">
      <w:foot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34C5" w:rsidRDefault="001334C5" w:rsidP="005204A9">
      <w:pPr>
        <w:spacing w:after="0" w:line="240" w:lineRule="auto"/>
      </w:pPr>
      <w:r>
        <w:separator/>
      </w:r>
    </w:p>
  </w:endnote>
  <w:endnote w:type="continuationSeparator" w:id="0">
    <w:p w:rsidR="001334C5" w:rsidRDefault="001334C5" w:rsidP="0052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2510931"/>
      <w:docPartObj>
        <w:docPartGallery w:val="Page Numbers (Bottom of Page)"/>
        <w:docPartUnique/>
      </w:docPartObj>
    </w:sdtPr>
    <w:sdtEndPr>
      <w:rPr>
        <w:rFonts w:ascii="Times New Roman" w:hAnsi="Times New Roman" w:cs="Times New Roman"/>
        <w:noProof/>
        <w:sz w:val="24"/>
        <w:szCs w:val="24"/>
      </w:rPr>
    </w:sdtEndPr>
    <w:sdtContent>
      <w:p w:rsidR="005204A9" w:rsidRPr="005204A9" w:rsidRDefault="005204A9">
        <w:pPr>
          <w:pStyle w:val="Footer"/>
          <w:jc w:val="center"/>
          <w:rPr>
            <w:rFonts w:ascii="Times New Roman" w:hAnsi="Times New Roman" w:cs="Times New Roman"/>
            <w:sz w:val="24"/>
            <w:szCs w:val="24"/>
          </w:rPr>
        </w:pPr>
        <w:r w:rsidRPr="005204A9">
          <w:rPr>
            <w:rFonts w:ascii="Times New Roman" w:hAnsi="Times New Roman" w:cs="Times New Roman"/>
            <w:sz w:val="24"/>
            <w:szCs w:val="24"/>
          </w:rPr>
          <w:fldChar w:fldCharType="begin"/>
        </w:r>
        <w:r w:rsidRPr="005204A9">
          <w:rPr>
            <w:rFonts w:ascii="Times New Roman" w:hAnsi="Times New Roman" w:cs="Times New Roman"/>
            <w:sz w:val="24"/>
            <w:szCs w:val="24"/>
          </w:rPr>
          <w:instrText xml:space="preserve"> PAGE   \* MERGEFORMAT </w:instrText>
        </w:r>
        <w:r w:rsidRPr="005204A9">
          <w:rPr>
            <w:rFonts w:ascii="Times New Roman" w:hAnsi="Times New Roman" w:cs="Times New Roman"/>
            <w:sz w:val="24"/>
            <w:szCs w:val="24"/>
          </w:rPr>
          <w:fldChar w:fldCharType="separate"/>
        </w:r>
        <w:r w:rsidR="0037460D">
          <w:rPr>
            <w:rFonts w:ascii="Times New Roman" w:hAnsi="Times New Roman" w:cs="Times New Roman"/>
            <w:noProof/>
            <w:sz w:val="24"/>
            <w:szCs w:val="24"/>
          </w:rPr>
          <w:t>4</w:t>
        </w:r>
        <w:r w:rsidRPr="005204A9">
          <w:rPr>
            <w:rFonts w:ascii="Times New Roman" w:hAnsi="Times New Roman" w:cs="Times New Roman"/>
            <w:noProof/>
            <w:sz w:val="24"/>
            <w:szCs w:val="24"/>
          </w:rPr>
          <w:fldChar w:fldCharType="end"/>
        </w:r>
      </w:p>
    </w:sdtContent>
  </w:sdt>
  <w:p w:rsidR="005204A9" w:rsidRDefault="005204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34C5" w:rsidRDefault="001334C5" w:rsidP="005204A9">
      <w:pPr>
        <w:spacing w:after="0" w:line="240" w:lineRule="auto"/>
      </w:pPr>
      <w:r>
        <w:separator/>
      </w:r>
    </w:p>
  </w:footnote>
  <w:footnote w:type="continuationSeparator" w:id="0">
    <w:p w:rsidR="001334C5" w:rsidRDefault="001334C5" w:rsidP="005204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D7580F"/>
    <w:multiLevelType w:val="hybridMultilevel"/>
    <w:tmpl w:val="B0F886EC"/>
    <w:lvl w:ilvl="0" w:tplc="0409000F">
      <w:start w:val="1"/>
      <w:numFmt w:val="decimal"/>
      <w:lvlText w:val="%1."/>
      <w:lvlJc w:val="left"/>
      <w:pPr>
        <w:ind w:left="1080" w:hanging="360"/>
      </w:pPr>
    </w:lvl>
    <w:lvl w:ilvl="1" w:tplc="85D0EB28">
      <w:start w:val="1"/>
      <w:numFmt w:val="bullet"/>
      <w:lvlText w:val="•"/>
      <w:lvlJc w:val="left"/>
      <w:pPr>
        <w:ind w:left="1800" w:hanging="360"/>
      </w:pPr>
      <w:rPr>
        <w:rFonts w:ascii="Times New Roman" w:eastAsiaTheme="minorHAns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A52"/>
    <w:rsid w:val="00000D3B"/>
    <w:rsid w:val="000025C9"/>
    <w:rsid w:val="00004532"/>
    <w:rsid w:val="00004D6E"/>
    <w:rsid w:val="00004DEF"/>
    <w:rsid w:val="000057B8"/>
    <w:rsid w:val="00005A7E"/>
    <w:rsid w:val="0001467A"/>
    <w:rsid w:val="000146A1"/>
    <w:rsid w:val="00014FAF"/>
    <w:rsid w:val="00015EC6"/>
    <w:rsid w:val="000171D2"/>
    <w:rsid w:val="000230AD"/>
    <w:rsid w:val="00024BDA"/>
    <w:rsid w:val="00027525"/>
    <w:rsid w:val="000279ED"/>
    <w:rsid w:val="00035E21"/>
    <w:rsid w:val="000366D1"/>
    <w:rsid w:val="00041346"/>
    <w:rsid w:val="000473F1"/>
    <w:rsid w:val="000504CC"/>
    <w:rsid w:val="00050798"/>
    <w:rsid w:val="000510EF"/>
    <w:rsid w:val="00052293"/>
    <w:rsid w:val="0005314C"/>
    <w:rsid w:val="00053D92"/>
    <w:rsid w:val="00054432"/>
    <w:rsid w:val="00055615"/>
    <w:rsid w:val="0006151A"/>
    <w:rsid w:val="00063EBE"/>
    <w:rsid w:val="00067535"/>
    <w:rsid w:val="0007131C"/>
    <w:rsid w:val="00072B60"/>
    <w:rsid w:val="000732ED"/>
    <w:rsid w:val="00074947"/>
    <w:rsid w:val="000753F2"/>
    <w:rsid w:val="000776FC"/>
    <w:rsid w:val="00080A42"/>
    <w:rsid w:val="00080B64"/>
    <w:rsid w:val="000810CC"/>
    <w:rsid w:val="000818F5"/>
    <w:rsid w:val="000823DA"/>
    <w:rsid w:val="00082743"/>
    <w:rsid w:val="00082B4A"/>
    <w:rsid w:val="000842EF"/>
    <w:rsid w:val="0008468E"/>
    <w:rsid w:val="00085FC5"/>
    <w:rsid w:val="00086A5E"/>
    <w:rsid w:val="0009074B"/>
    <w:rsid w:val="000916D1"/>
    <w:rsid w:val="00093ACE"/>
    <w:rsid w:val="00096DAE"/>
    <w:rsid w:val="000A60F4"/>
    <w:rsid w:val="000A74B5"/>
    <w:rsid w:val="000B1953"/>
    <w:rsid w:val="000B53C0"/>
    <w:rsid w:val="000C0FC7"/>
    <w:rsid w:val="000C2916"/>
    <w:rsid w:val="000C373F"/>
    <w:rsid w:val="000C4AA8"/>
    <w:rsid w:val="000C5AA5"/>
    <w:rsid w:val="000D1D82"/>
    <w:rsid w:val="000D22C8"/>
    <w:rsid w:val="000D2AAE"/>
    <w:rsid w:val="000D3DDB"/>
    <w:rsid w:val="000D47C6"/>
    <w:rsid w:val="000D4BEE"/>
    <w:rsid w:val="000E0F8F"/>
    <w:rsid w:val="000E10E1"/>
    <w:rsid w:val="000E4AB2"/>
    <w:rsid w:val="000E4D66"/>
    <w:rsid w:val="000E4E5A"/>
    <w:rsid w:val="000E6288"/>
    <w:rsid w:val="000E75BF"/>
    <w:rsid w:val="000F0C25"/>
    <w:rsid w:val="000F19C3"/>
    <w:rsid w:val="000F2578"/>
    <w:rsid w:val="000F644C"/>
    <w:rsid w:val="000F719E"/>
    <w:rsid w:val="001008E9"/>
    <w:rsid w:val="00102FDE"/>
    <w:rsid w:val="001054B6"/>
    <w:rsid w:val="0010683D"/>
    <w:rsid w:val="00110297"/>
    <w:rsid w:val="00110738"/>
    <w:rsid w:val="00110B00"/>
    <w:rsid w:val="00111613"/>
    <w:rsid w:val="00111795"/>
    <w:rsid w:val="00111DF8"/>
    <w:rsid w:val="00111FB5"/>
    <w:rsid w:val="00111FFC"/>
    <w:rsid w:val="00115AEB"/>
    <w:rsid w:val="001174F2"/>
    <w:rsid w:val="00117BB5"/>
    <w:rsid w:val="00120D43"/>
    <w:rsid w:val="001211DF"/>
    <w:rsid w:val="00122B9B"/>
    <w:rsid w:val="00125504"/>
    <w:rsid w:val="00125A15"/>
    <w:rsid w:val="00127509"/>
    <w:rsid w:val="0013140A"/>
    <w:rsid w:val="00132E34"/>
    <w:rsid w:val="001334C5"/>
    <w:rsid w:val="00136C6E"/>
    <w:rsid w:val="001445DA"/>
    <w:rsid w:val="00147976"/>
    <w:rsid w:val="00150019"/>
    <w:rsid w:val="00150A80"/>
    <w:rsid w:val="001510DC"/>
    <w:rsid w:val="0015150F"/>
    <w:rsid w:val="00151C4F"/>
    <w:rsid w:val="00152481"/>
    <w:rsid w:val="00153182"/>
    <w:rsid w:val="0015377E"/>
    <w:rsid w:val="00155CD8"/>
    <w:rsid w:val="001560E7"/>
    <w:rsid w:val="001618CC"/>
    <w:rsid w:val="00162FF8"/>
    <w:rsid w:val="001631BF"/>
    <w:rsid w:val="00164AFC"/>
    <w:rsid w:val="001677B6"/>
    <w:rsid w:val="00167FDD"/>
    <w:rsid w:val="0017025D"/>
    <w:rsid w:val="00170E57"/>
    <w:rsid w:val="00171268"/>
    <w:rsid w:val="0017226E"/>
    <w:rsid w:val="00175BE4"/>
    <w:rsid w:val="00176AB6"/>
    <w:rsid w:val="00177ADA"/>
    <w:rsid w:val="00177C81"/>
    <w:rsid w:val="00180D43"/>
    <w:rsid w:val="00182EFB"/>
    <w:rsid w:val="00184F80"/>
    <w:rsid w:val="001919B3"/>
    <w:rsid w:val="00191A45"/>
    <w:rsid w:val="001929FB"/>
    <w:rsid w:val="00193EE9"/>
    <w:rsid w:val="0019450A"/>
    <w:rsid w:val="001954A3"/>
    <w:rsid w:val="00196B54"/>
    <w:rsid w:val="0019748B"/>
    <w:rsid w:val="00197987"/>
    <w:rsid w:val="001A1BD2"/>
    <w:rsid w:val="001A49EA"/>
    <w:rsid w:val="001A673B"/>
    <w:rsid w:val="001B0C3F"/>
    <w:rsid w:val="001B164D"/>
    <w:rsid w:val="001B1AD2"/>
    <w:rsid w:val="001B1ADE"/>
    <w:rsid w:val="001B1D85"/>
    <w:rsid w:val="001B4E58"/>
    <w:rsid w:val="001B5CAB"/>
    <w:rsid w:val="001B6570"/>
    <w:rsid w:val="001B67C8"/>
    <w:rsid w:val="001C0147"/>
    <w:rsid w:val="001C1620"/>
    <w:rsid w:val="001C1986"/>
    <w:rsid w:val="001C2A6B"/>
    <w:rsid w:val="001C31BF"/>
    <w:rsid w:val="001D1340"/>
    <w:rsid w:val="001D1ED6"/>
    <w:rsid w:val="001D1FC8"/>
    <w:rsid w:val="001E0911"/>
    <w:rsid w:val="001E17CA"/>
    <w:rsid w:val="001E1F15"/>
    <w:rsid w:val="001E4311"/>
    <w:rsid w:val="001E4742"/>
    <w:rsid w:val="001F0279"/>
    <w:rsid w:val="001F29C7"/>
    <w:rsid w:val="001F2F92"/>
    <w:rsid w:val="001F3F18"/>
    <w:rsid w:val="001F46D9"/>
    <w:rsid w:val="001F5C6E"/>
    <w:rsid w:val="001F71B5"/>
    <w:rsid w:val="0020050E"/>
    <w:rsid w:val="00201684"/>
    <w:rsid w:val="00203EDD"/>
    <w:rsid w:val="0020536B"/>
    <w:rsid w:val="0020537E"/>
    <w:rsid w:val="00207315"/>
    <w:rsid w:val="00207761"/>
    <w:rsid w:val="00211269"/>
    <w:rsid w:val="00212E3B"/>
    <w:rsid w:val="00214D4D"/>
    <w:rsid w:val="00215472"/>
    <w:rsid w:val="002165E8"/>
    <w:rsid w:val="00221AA8"/>
    <w:rsid w:val="00222735"/>
    <w:rsid w:val="00222BD1"/>
    <w:rsid w:val="00222CE0"/>
    <w:rsid w:val="00224228"/>
    <w:rsid w:val="00225AC2"/>
    <w:rsid w:val="00226F8C"/>
    <w:rsid w:val="0023370D"/>
    <w:rsid w:val="00236164"/>
    <w:rsid w:val="00236B17"/>
    <w:rsid w:val="00237F3F"/>
    <w:rsid w:val="00240F44"/>
    <w:rsid w:val="00241DE5"/>
    <w:rsid w:val="0024255E"/>
    <w:rsid w:val="00243FC9"/>
    <w:rsid w:val="002448A9"/>
    <w:rsid w:val="00245319"/>
    <w:rsid w:val="002469F7"/>
    <w:rsid w:val="00253C16"/>
    <w:rsid w:val="00256CE9"/>
    <w:rsid w:val="00263DD2"/>
    <w:rsid w:val="00264BC2"/>
    <w:rsid w:val="00266A30"/>
    <w:rsid w:val="002674B6"/>
    <w:rsid w:val="0027056A"/>
    <w:rsid w:val="00270A67"/>
    <w:rsid w:val="00270FFE"/>
    <w:rsid w:val="0027134E"/>
    <w:rsid w:val="00272121"/>
    <w:rsid w:val="0027237C"/>
    <w:rsid w:val="0027719C"/>
    <w:rsid w:val="00277EAB"/>
    <w:rsid w:val="0028226C"/>
    <w:rsid w:val="00282927"/>
    <w:rsid w:val="00283634"/>
    <w:rsid w:val="00284FEC"/>
    <w:rsid w:val="002874FB"/>
    <w:rsid w:val="00287D07"/>
    <w:rsid w:val="00287FEE"/>
    <w:rsid w:val="00290F4D"/>
    <w:rsid w:val="00291C56"/>
    <w:rsid w:val="00292ECB"/>
    <w:rsid w:val="00294BCB"/>
    <w:rsid w:val="002965B9"/>
    <w:rsid w:val="00296ADF"/>
    <w:rsid w:val="002A101E"/>
    <w:rsid w:val="002A1203"/>
    <w:rsid w:val="002A199C"/>
    <w:rsid w:val="002A199E"/>
    <w:rsid w:val="002A2FA1"/>
    <w:rsid w:val="002A3B97"/>
    <w:rsid w:val="002A3BE2"/>
    <w:rsid w:val="002A5EDF"/>
    <w:rsid w:val="002A6137"/>
    <w:rsid w:val="002B0449"/>
    <w:rsid w:val="002B1EDB"/>
    <w:rsid w:val="002B3191"/>
    <w:rsid w:val="002B4874"/>
    <w:rsid w:val="002B54FB"/>
    <w:rsid w:val="002B7373"/>
    <w:rsid w:val="002C2231"/>
    <w:rsid w:val="002C38F5"/>
    <w:rsid w:val="002C5837"/>
    <w:rsid w:val="002D26AF"/>
    <w:rsid w:val="002D3D01"/>
    <w:rsid w:val="002D66A0"/>
    <w:rsid w:val="002D7046"/>
    <w:rsid w:val="002D713B"/>
    <w:rsid w:val="002D7702"/>
    <w:rsid w:val="002E1E40"/>
    <w:rsid w:val="002E3E39"/>
    <w:rsid w:val="002E4979"/>
    <w:rsid w:val="002F355B"/>
    <w:rsid w:val="002F420D"/>
    <w:rsid w:val="002F4BBF"/>
    <w:rsid w:val="002F66A9"/>
    <w:rsid w:val="002F75D2"/>
    <w:rsid w:val="00301912"/>
    <w:rsid w:val="003020D7"/>
    <w:rsid w:val="003022E2"/>
    <w:rsid w:val="00302313"/>
    <w:rsid w:val="0030282E"/>
    <w:rsid w:val="00303C6C"/>
    <w:rsid w:val="00304795"/>
    <w:rsid w:val="003058DE"/>
    <w:rsid w:val="0030669C"/>
    <w:rsid w:val="003123DA"/>
    <w:rsid w:val="00316F19"/>
    <w:rsid w:val="00321907"/>
    <w:rsid w:val="003230AE"/>
    <w:rsid w:val="00323E26"/>
    <w:rsid w:val="003246AB"/>
    <w:rsid w:val="00332793"/>
    <w:rsid w:val="00332AC4"/>
    <w:rsid w:val="003354CF"/>
    <w:rsid w:val="00336C9C"/>
    <w:rsid w:val="00337E78"/>
    <w:rsid w:val="00341A62"/>
    <w:rsid w:val="003446D4"/>
    <w:rsid w:val="003514D7"/>
    <w:rsid w:val="00353943"/>
    <w:rsid w:val="00354822"/>
    <w:rsid w:val="003609AE"/>
    <w:rsid w:val="00361D01"/>
    <w:rsid w:val="003627E9"/>
    <w:rsid w:val="00363CC5"/>
    <w:rsid w:val="00364307"/>
    <w:rsid w:val="003654A4"/>
    <w:rsid w:val="00366472"/>
    <w:rsid w:val="00371CD9"/>
    <w:rsid w:val="003730D4"/>
    <w:rsid w:val="00374284"/>
    <w:rsid w:val="0037460D"/>
    <w:rsid w:val="00375B13"/>
    <w:rsid w:val="003765EE"/>
    <w:rsid w:val="003806EC"/>
    <w:rsid w:val="00380C65"/>
    <w:rsid w:val="0038198B"/>
    <w:rsid w:val="00381F3A"/>
    <w:rsid w:val="00383C82"/>
    <w:rsid w:val="0038525A"/>
    <w:rsid w:val="003875D5"/>
    <w:rsid w:val="00393D8C"/>
    <w:rsid w:val="0039588E"/>
    <w:rsid w:val="0039649F"/>
    <w:rsid w:val="00396C15"/>
    <w:rsid w:val="00397032"/>
    <w:rsid w:val="003A076B"/>
    <w:rsid w:val="003A24DD"/>
    <w:rsid w:val="003A4908"/>
    <w:rsid w:val="003A51B5"/>
    <w:rsid w:val="003A5C37"/>
    <w:rsid w:val="003A69DE"/>
    <w:rsid w:val="003A6DC5"/>
    <w:rsid w:val="003B1343"/>
    <w:rsid w:val="003B25CE"/>
    <w:rsid w:val="003B2BC6"/>
    <w:rsid w:val="003B2F8B"/>
    <w:rsid w:val="003C02A0"/>
    <w:rsid w:val="003C0EFA"/>
    <w:rsid w:val="003C1212"/>
    <w:rsid w:val="003C2D2B"/>
    <w:rsid w:val="003C565C"/>
    <w:rsid w:val="003C5C64"/>
    <w:rsid w:val="003D1F5E"/>
    <w:rsid w:val="003D4163"/>
    <w:rsid w:val="003D69BF"/>
    <w:rsid w:val="003E2AA9"/>
    <w:rsid w:val="003E3D1C"/>
    <w:rsid w:val="003E484F"/>
    <w:rsid w:val="003E563E"/>
    <w:rsid w:val="003E6334"/>
    <w:rsid w:val="003F12AA"/>
    <w:rsid w:val="003F1ED6"/>
    <w:rsid w:val="003F6D57"/>
    <w:rsid w:val="003F6FE2"/>
    <w:rsid w:val="003F71AC"/>
    <w:rsid w:val="003F73F1"/>
    <w:rsid w:val="0040258E"/>
    <w:rsid w:val="00403DB3"/>
    <w:rsid w:val="00403E2F"/>
    <w:rsid w:val="00404419"/>
    <w:rsid w:val="00404467"/>
    <w:rsid w:val="004065CE"/>
    <w:rsid w:val="00410825"/>
    <w:rsid w:val="00416A78"/>
    <w:rsid w:val="00416C17"/>
    <w:rsid w:val="00420220"/>
    <w:rsid w:val="00420D1B"/>
    <w:rsid w:val="004211DC"/>
    <w:rsid w:val="004223F9"/>
    <w:rsid w:val="00423A39"/>
    <w:rsid w:val="004253BF"/>
    <w:rsid w:val="00425F12"/>
    <w:rsid w:val="00427515"/>
    <w:rsid w:val="00427CC9"/>
    <w:rsid w:val="00430109"/>
    <w:rsid w:val="004307A3"/>
    <w:rsid w:val="004324E7"/>
    <w:rsid w:val="00433EAA"/>
    <w:rsid w:val="00434B45"/>
    <w:rsid w:val="00434EC7"/>
    <w:rsid w:val="00435A52"/>
    <w:rsid w:val="00436366"/>
    <w:rsid w:val="00436749"/>
    <w:rsid w:val="00436B29"/>
    <w:rsid w:val="00436F62"/>
    <w:rsid w:val="004372F2"/>
    <w:rsid w:val="004403A9"/>
    <w:rsid w:val="0044300C"/>
    <w:rsid w:val="004451B5"/>
    <w:rsid w:val="004459DE"/>
    <w:rsid w:val="00446F50"/>
    <w:rsid w:val="004501E2"/>
    <w:rsid w:val="004502EF"/>
    <w:rsid w:val="004507CE"/>
    <w:rsid w:val="00450CF9"/>
    <w:rsid w:val="00460E3D"/>
    <w:rsid w:val="00460F32"/>
    <w:rsid w:val="004633C9"/>
    <w:rsid w:val="00463927"/>
    <w:rsid w:val="00465808"/>
    <w:rsid w:val="00465F2A"/>
    <w:rsid w:val="00466BC4"/>
    <w:rsid w:val="00467B3A"/>
    <w:rsid w:val="00467D9A"/>
    <w:rsid w:val="00471070"/>
    <w:rsid w:val="0047229A"/>
    <w:rsid w:val="00472519"/>
    <w:rsid w:val="00472DDF"/>
    <w:rsid w:val="0047594B"/>
    <w:rsid w:val="004765C8"/>
    <w:rsid w:val="00477DF1"/>
    <w:rsid w:val="0048005D"/>
    <w:rsid w:val="00483D86"/>
    <w:rsid w:val="00486092"/>
    <w:rsid w:val="0048635E"/>
    <w:rsid w:val="00486418"/>
    <w:rsid w:val="00486A2B"/>
    <w:rsid w:val="00486B65"/>
    <w:rsid w:val="00490068"/>
    <w:rsid w:val="00490182"/>
    <w:rsid w:val="004902D2"/>
    <w:rsid w:val="0049662D"/>
    <w:rsid w:val="004A0FC5"/>
    <w:rsid w:val="004A1BD8"/>
    <w:rsid w:val="004A2211"/>
    <w:rsid w:val="004A35D3"/>
    <w:rsid w:val="004A63DC"/>
    <w:rsid w:val="004A6969"/>
    <w:rsid w:val="004A6B4C"/>
    <w:rsid w:val="004A7670"/>
    <w:rsid w:val="004B2BC7"/>
    <w:rsid w:val="004B4188"/>
    <w:rsid w:val="004B6EFC"/>
    <w:rsid w:val="004C227C"/>
    <w:rsid w:val="004C2908"/>
    <w:rsid w:val="004C6057"/>
    <w:rsid w:val="004C6FE3"/>
    <w:rsid w:val="004D1922"/>
    <w:rsid w:val="004D21E6"/>
    <w:rsid w:val="004D4182"/>
    <w:rsid w:val="004D5C2B"/>
    <w:rsid w:val="004D6FE1"/>
    <w:rsid w:val="004E02F6"/>
    <w:rsid w:val="004E5DFB"/>
    <w:rsid w:val="004E6759"/>
    <w:rsid w:val="004E6A9A"/>
    <w:rsid w:val="004F0BAF"/>
    <w:rsid w:val="004F1553"/>
    <w:rsid w:val="004F1D60"/>
    <w:rsid w:val="004F2912"/>
    <w:rsid w:val="004F3824"/>
    <w:rsid w:val="004F750A"/>
    <w:rsid w:val="00501F2C"/>
    <w:rsid w:val="005031C1"/>
    <w:rsid w:val="00503BCE"/>
    <w:rsid w:val="0051108C"/>
    <w:rsid w:val="00512136"/>
    <w:rsid w:val="00512C3A"/>
    <w:rsid w:val="005139F0"/>
    <w:rsid w:val="00515B3D"/>
    <w:rsid w:val="00515B5F"/>
    <w:rsid w:val="00516CAD"/>
    <w:rsid w:val="00517BBF"/>
    <w:rsid w:val="00517C9B"/>
    <w:rsid w:val="005204A9"/>
    <w:rsid w:val="00520E2C"/>
    <w:rsid w:val="00522A54"/>
    <w:rsid w:val="00523214"/>
    <w:rsid w:val="005263FC"/>
    <w:rsid w:val="00527B69"/>
    <w:rsid w:val="00530A14"/>
    <w:rsid w:val="005326E5"/>
    <w:rsid w:val="00535DC9"/>
    <w:rsid w:val="00536127"/>
    <w:rsid w:val="005367A9"/>
    <w:rsid w:val="0054011A"/>
    <w:rsid w:val="005405A0"/>
    <w:rsid w:val="00540E60"/>
    <w:rsid w:val="00541235"/>
    <w:rsid w:val="00543911"/>
    <w:rsid w:val="00543C0C"/>
    <w:rsid w:val="00544CAB"/>
    <w:rsid w:val="005509B2"/>
    <w:rsid w:val="00551151"/>
    <w:rsid w:val="00553817"/>
    <w:rsid w:val="00554A92"/>
    <w:rsid w:val="005564A6"/>
    <w:rsid w:val="00557506"/>
    <w:rsid w:val="0056028F"/>
    <w:rsid w:val="00561D68"/>
    <w:rsid w:val="00562B25"/>
    <w:rsid w:val="00563A3F"/>
    <w:rsid w:val="0056459E"/>
    <w:rsid w:val="00565C18"/>
    <w:rsid w:val="00565D89"/>
    <w:rsid w:val="00565ED0"/>
    <w:rsid w:val="0057202E"/>
    <w:rsid w:val="0057430E"/>
    <w:rsid w:val="00574767"/>
    <w:rsid w:val="00576602"/>
    <w:rsid w:val="005769EE"/>
    <w:rsid w:val="0057720C"/>
    <w:rsid w:val="00577386"/>
    <w:rsid w:val="00580D3D"/>
    <w:rsid w:val="00580F05"/>
    <w:rsid w:val="00583CCE"/>
    <w:rsid w:val="00584E43"/>
    <w:rsid w:val="00585D4B"/>
    <w:rsid w:val="00590820"/>
    <w:rsid w:val="00590E58"/>
    <w:rsid w:val="005927B2"/>
    <w:rsid w:val="00597217"/>
    <w:rsid w:val="005A0CAC"/>
    <w:rsid w:val="005A3A7F"/>
    <w:rsid w:val="005A430D"/>
    <w:rsid w:val="005A60F1"/>
    <w:rsid w:val="005A7506"/>
    <w:rsid w:val="005B0131"/>
    <w:rsid w:val="005B2320"/>
    <w:rsid w:val="005B2341"/>
    <w:rsid w:val="005B2621"/>
    <w:rsid w:val="005C01E8"/>
    <w:rsid w:val="005C0A15"/>
    <w:rsid w:val="005C2874"/>
    <w:rsid w:val="005C2B2B"/>
    <w:rsid w:val="005C3F89"/>
    <w:rsid w:val="005C7AB6"/>
    <w:rsid w:val="005D23F0"/>
    <w:rsid w:val="005D444B"/>
    <w:rsid w:val="005D4ACC"/>
    <w:rsid w:val="005D7508"/>
    <w:rsid w:val="005D752B"/>
    <w:rsid w:val="005E1AE1"/>
    <w:rsid w:val="005E2125"/>
    <w:rsid w:val="005E383C"/>
    <w:rsid w:val="005E4664"/>
    <w:rsid w:val="005E4A7D"/>
    <w:rsid w:val="005F3907"/>
    <w:rsid w:val="005F58F4"/>
    <w:rsid w:val="005F6437"/>
    <w:rsid w:val="006033AE"/>
    <w:rsid w:val="00603FAA"/>
    <w:rsid w:val="006069C5"/>
    <w:rsid w:val="0060727E"/>
    <w:rsid w:val="00607A85"/>
    <w:rsid w:val="00614B06"/>
    <w:rsid w:val="006154D1"/>
    <w:rsid w:val="00615D44"/>
    <w:rsid w:val="00616266"/>
    <w:rsid w:val="006166C9"/>
    <w:rsid w:val="00616F1A"/>
    <w:rsid w:val="0061721C"/>
    <w:rsid w:val="00620295"/>
    <w:rsid w:val="006204D1"/>
    <w:rsid w:val="00621B8F"/>
    <w:rsid w:val="00623A69"/>
    <w:rsid w:val="00626FA9"/>
    <w:rsid w:val="00627113"/>
    <w:rsid w:val="00631322"/>
    <w:rsid w:val="006363FF"/>
    <w:rsid w:val="00640F75"/>
    <w:rsid w:val="00641CB5"/>
    <w:rsid w:val="00642EC0"/>
    <w:rsid w:val="00643501"/>
    <w:rsid w:val="00645841"/>
    <w:rsid w:val="006514DD"/>
    <w:rsid w:val="00652197"/>
    <w:rsid w:val="00653CBA"/>
    <w:rsid w:val="006561C3"/>
    <w:rsid w:val="0065705A"/>
    <w:rsid w:val="00664107"/>
    <w:rsid w:val="006647BC"/>
    <w:rsid w:val="00667FFB"/>
    <w:rsid w:val="00671E2E"/>
    <w:rsid w:val="00672A5D"/>
    <w:rsid w:val="006776B6"/>
    <w:rsid w:val="00680F58"/>
    <w:rsid w:val="006826C1"/>
    <w:rsid w:val="00682F25"/>
    <w:rsid w:val="0068447A"/>
    <w:rsid w:val="00687240"/>
    <w:rsid w:val="00687C6B"/>
    <w:rsid w:val="0069088C"/>
    <w:rsid w:val="0069279C"/>
    <w:rsid w:val="00695982"/>
    <w:rsid w:val="006A204D"/>
    <w:rsid w:val="006A248E"/>
    <w:rsid w:val="006A52C0"/>
    <w:rsid w:val="006A5397"/>
    <w:rsid w:val="006A5981"/>
    <w:rsid w:val="006A6B44"/>
    <w:rsid w:val="006A7590"/>
    <w:rsid w:val="006B085C"/>
    <w:rsid w:val="006B32BA"/>
    <w:rsid w:val="006B4271"/>
    <w:rsid w:val="006B44A4"/>
    <w:rsid w:val="006C033E"/>
    <w:rsid w:val="006C0EEC"/>
    <w:rsid w:val="006C411D"/>
    <w:rsid w:val="006C620E"/>
    <w:rsid w:val="006C7D8F"/>
    <w:rsid w:val="006D3343"/>
    <w:rsid w:val="006D7986"/>
    <w:rsid w:val="006E507E"/>
    <w:rsid w:val="006F2BDA"/>
    <w:rsid w:val="006F2EFA"/>
    <w:rsid w:val="006F3BD3"/>
    <w:rsid w:val="006F5C1B"/>
    <w:rsid w:val="006F6190"/>
    <w:rsid w:val="0071022A"/>
    <w:rsid w:val="00710C39"/>
    <w:rsid w:val="007121B3"/>
    <w:rsid w:val="00714464"/>
    <w:rsid w:val="007150CD"/>
    <w:rsid w:val="00715C14"/>
    <w:rsid w:val="007215AF"/>
    <w:rsid w:val="00724FB5"/>
    <w:rsid w:val="007310D2"/>
    <w:rsid w:val="00732ED2"/>
    <w:rsid w:val="007336E0"/>
    <w:rsid w:val="00733F53"/>
    <w:rsid w:val="007355B6"/>
    <w:rsid w:val="00735FF8"/>
    <w:rsid w:val="007375B5"/>
    <w:rsid w:val="007406C5"/>
    <w:rsid w:val="00740FA9"/>
    <w:rsid w:val="0074136D"/>
    <w:rsid w:val="00741B8A"/>
    <w:rsid w:val="0074203C"/>
    <w:rsid w:val="00746377"/>
    <w:rsid w:val="007471FC"/>
    <w:rsid w:val="00747D58"/>
    <w:rsid w:val="007505BF"/>
    <w:rsid w:val="00750A0F"/>
    <w:rsid w:val="007516E9"/>
    <w:rsid w:val="00754046"/>
    <w:rsid w:val="00754342"/>
    <w:rsid w:val="00760D91"/>
    <w:rsid w:val="00762A25"/>
    <w:rsid w:val="00765197"/>
    <w:rsid w:val="0076563F"/>
    <w:rsid w:val="0076654E"/>
    <w:rsid w:val="00766958"/>
    <w:rsid w:val="00767D10"/>
    <w:rsid w:val="00767D3E"/>
    <w:rsid w:val="00767DB5"/>
    <w:rsid w:val="00767F13"/>
    <w:rsid w:val="00770E90"/>
    <w:rsid w:val="00774060"/>
    <w:rsid w:val="007745CF"/>
    <w:rsid w:val="00774631"/>
    <w:rsid w:val="00774A13"/>
    <w:rsid w:val="007774FE"/>
    <w:rsid w:val="007778F4"/>
    <w:rsid w:val="0078105B"/>
    <w:rsid w:val="00781A30"/>
    <w:rsid w:val="00781EA2"/>
    <w:rsid w:val="0078251F"/>
    <w:rsid w:val="0078537F"/>
    <w:rsid w:val="00787B1D"/>
    <w:rsid w:val="007902E8"/>
    <w:rsid w:val="00790B87"/>
    <w:rsid w:val="00793710"/>
    <w:rsid w:val="00795E92"/>
    <w:rsid w:val="007A1489"/>
    <w:rsid w:val="007A2E4A"/>
    <w:rsid w:val="007A5E17"/>
    <w:rsid w:val="007A7C2E"/>
    <w:rsid w:val="007B1244"/>
    <w:rsid w:val="007B34F7"/>
    <w:rsid w:val="007B3CE9"/>
    <w:rsid w:val="007B3D64"/>
    <w:rsid w:val="007B738F"/>
    <w:rsid w:val="007C0650"/>
    <w:rsid w:val="007C0761"/>
    <w:rsid w:val="007C0C8F"/>
    <w:rsid w:val="007C11A4"/>
    <w:rsid w:val="007C3446"/>
    <w:rsid w:val="007C407A"/>
    <w:rsid w:val="007C4C13"/>
    <w:rsid w:val="007C78AC"/>
    <w:rsid w:val="007D1D3A"/>
    <w:rsid w:val="007D3296"/>
    <w:rsid w:val="007D5023"/>
    <w:rsid w:val="007D65FA"/>
    <w:rsid w:val="007D6E51"/>
    <w:rsid w:val="007E07F0"/>
    <w:rsid w:val="007E2727"/>
    <w:rsid w:val="007E346D"/>
    <w:rsid w:val="007E4CF5"/>
    <w:rsid w:val="007E7879"/>
    <w:rsid w:val="007F0EA2"/>
    <w:rsid w:val="007F16E2"/>
    <w:rsid w:val="007F2E9E"/>
    <w:rsid w:val="007F5A4C"/>
    <w:rsid w:val="0080148F"/>
    <w:rsid w:val="00802A01"/>
    <w:rsid w:val="00804A43"/>
    <w:rsid w:val="00804C0D"/>
    <w:rsid w:val="00807902"/>
    <w:rsid w:val="0081055B"/>
    <w:rsid w:val="00810FA4"/>
    <w:rsid w:val="00811623"/>
    <w:rsid w:val="00817131"/>
    <w:rsid w:val="00817163"/>
    <w:rsid w:val="00822476"/>
    <w:rsid w:val="00822E2E"/>
    <w:rsid w:val="00823632"/>
    <w:rsid w:val="00823CD0"/>
    <w:rsid w:val="00824C25"/>
    <w:rsid w:val="00825965"/>
    <w:rsid w:val="00830708"/>
    <w:rsid w:val="008332D3"/>
    <w:rsid w:val="008349DA"/>
    <w:rsid w:val="00836259"/>
    <w:rsid w:val="0083734C"/>
    <w:rsid w:val="008413D3"/>
    <w:rsid w:val="00852757"/>
    <w:rsid w:val="00855125"/>
    <w:rsid w:val="008559FE"/>
    <w:rsid w:val="00862E5C"/>
    <w:rsid w:val="0086393D"/>
    <w:rsid w:val="00864914"/>
    <w:rsid w:val="00866207"/>
    <w:rsid w:val="008662A0"/>
    <w:rsid w:val="008710D5"/>
    <w:rsid w:val="00874128"/>
    <w:rsid w:val="00874183"/>
    <w:rsid w:val="00874D0D"/>
    <w:rsid w:val="00875A8A"/>
    <w:rsid w:val="00877835"/>
    <w:rsid w:val="00877C40"/>
    <w:rsid w:val="00880303"/>
    <w:rsid w:val="008822E0"/>
    <w:rsid w:val="00885165"/>
    <w:rsid w:val="00885322"/>
    <w:rsid w:val="00885E1D"/>
    <w:rsid w:val="00885E1E"/>
    <w:rsid w:val="00891861"/>
    <w:rsid w:val="008926BD"/>
    <w:rsid w:val="008933AB"/>
    <w:rsid w:val="00896EF2"/>
    <w:rsid w:val="008A4666"/>
    <w:rsid w:val="008A4D59"/>
    <w:rsid w:val="008A54D2"/>
    <w:rsid w:val="008A5843"/>
    <w:rsid w:val="008A7216"/>
    <w:rsid w:val="008B07D4"/>
    <w:rsid w:val="008B1147"/>
    <w:rsid w:val="008B3286"/>
    <w:rsid w:val="008B3D29"/>
    <w:rsid w:val="008C08CB"/>
    <w:rsid w:val="008C092D"/>
    <w:rsid w:val="008C29DB"/>
    <w:rsid w:val="008C2C12"/>
    <w:rsid w:val="008C2FB6"/>
    <w:rsid w:val="008C71CD"/>
    <w:rsid w:val="008D3639"/>
    <w:rsid w:val="008D47A1"/>
    <w:rsid w:val="008D4BB3"/>
    <w:rsid w:val="008D4CE6"/>
    <w:rsid w:val="008D5944"/>
    <w:rsid w:val="008D5D5D"/>
    <w:rsid w:val="008D65F5"/>
    <w:rsid w:val="008E1903"/>
    <w:rsid w:val="008E23C5"/>
    <w:rsid w:val="008E4943"/>
    <w:rsid w:val="008E53D5"/>
    <w:rsid w:val="008E5E7F"/>
    <w:rsid w:val="008E7AB9"/>
    <w:rsid w:val="008E7F6B"/>
    <w:rsid w:val="008F00FE"/>
    <w:rsid w:val="008F137D"/>
    <w:rsid w:val="008F331E"/>
    <w:rsid w:val="008F43A3"/>
    <w:rsid w:val="008F67EA"/>
    <w:rsid w:val="008F70CB"/>
    <w:rsid w:val="00901A9D"/>
    <w:rsid w:val="0090430C"/>
    <w:rsid w:val="00905339"/>
    <w:rsid w:val="009053AE"/>
    <w:rsid w:val="00905FC4"/>
    <w:rsid w:val="00906B89"/>
    <w:rsid w:val="00910AA4"/>
    <w:rsid w:val="00916252"/>
    <w:rsid w:val="00917E32"/>
    <w:rsid w:val="009205CF"/>
    <w:rsid w:val="00920AF1"/>
    <w:rsid w:val="00921F80"/>
    <w:rsid w:val="0092214A"/>
    <w:rsid w:val="0092280E"/>
    <w:rsid w:val="009252B1"/>
    <w:rsid w:val="009342DF"/>
    <w:rsid w:val="00934FF7"/>
    <w:rsid w:val="00937128"/>
    <w:rsid w:val="009374C3"/>
    <w:rsid w:val="00941B3B"/>
    <w:rsid w:val="0094512F"/>
    <w:rsid w:val="00945152"/>
    <w:rsid w:val="00947941"/>
    <w:rsid w:val="00955B1F"/>
    <w:rsid w:val="0095745F"/>
    <w:rsid w:val="009601C7"/>
    <w:rsid w:val="00966D99"/>
    <w:rsid w:val="009674BC"/>
    <w:rsid w:val="00974B9D"/>
    <w:rsid w:val="00974EEB"/>
    <w:rsid w:val="00975668"/>
    <w:rsid w:val="00975B3A"/>
    <w:rsid w:val="00975CB2"/>
    <w:rsid w:val="00975FAB"/>
    <w:rsid w:val="0098599D"/>
    <w:rsid w:val="00985C98"/>
    <w:rsid w:val="00990118"/>
    <w:rsid w:val="00990870"/>
    <w:rsid w:val="00992F23"/>
    <w:rsid w:val="00996FF4"/>
    <w:rsid w:val="009978CD"/>
    <w:rsid w:val="009A034D"/>
    <w:rsid w:val="009A06B4"/>
    <w:rsid w:val="009A1651"/>
    <w:rsid w:val="009A1CE7"/>
    <w:rsid w:val="009A21E4"/>
    <w:rsid w:val="009A462C"/>
    <w:rsid w:val="009A6B9F"/>
    <w:rsid w:val="009B0D63"/>
    <w:rsid w:val="009B26FB"/>
    <w:rsid w:val="009B47B7"/>
    <w:rsid w:val="009B49CB"/>
    <w:rsid w:val="009B667F"/>
    <w:rsid w:val="009B7104"/>
    <w:rsid w:val="009C05B1"/>
    <w:rsid w:val="009C352E"/>
    <w:rsid w:val="009C6FF1"/>
    <w:rsid w:val="009D0824"/>
    <w:rsid w:val="009D49D3"/>
    <w:rsid w:val="009D5A27"/>
    <w:rsid w:val="009E0920"/>
    <w:rsid w:val="009E1318"/>
    <w:rsid w:val="009E531F"/>
    <w:rsid w:val="009E7A52"/>
    <w:rsid w:val="009F2537"/>
    <w:rsid w:val="009F3282"/>
    <w:rsid w:val="009F3C2D"/>
    <w:rsid w:val="009F43B3"/>
    <w:rsid w:val="009F4AD9"/>
    <w:rsid w:val="009F530D"/>
    <w:rsid w:val="009F64E5"/>
    <w:rsid w:val="00A0035A"/>
    <w:rsid w:val="00A022FC"/>
    <w:rsid w:val="00A02896"/>
    <w:rsid w:val="00A03E0D"/>
    <w:rsid w:val="00A07F49"/>
    <w:rsid w:val="00A12805"/>
    <w:rsid w:val="00A218CF"/>
    <w:rsid w:val="00A22961"/>
    <w:rsid w:val="00A231EB"/>
    <w:rsid w:val="00A23EAF"/>
    <w:rsid w:val="00A30D99"/>
    <w:rsid w:val="00A3171D"/>
    <w:rsid w:val="00A337C3"/>
    <w:rsid w:val="00A34A3F"/>
    <w:rsid w:val="00A36405"/>
    <w:rsid w:val="00A373BA"/>
    <w:rsid w:val="00A37C0D"/>
    <w:rsid w:val="00A4103F"/>
    <w:rsid w:val="00A43902"/>
    <w:rsid w:val="00A43BE9"/>
    <w:rsid w:val="00A46D21"/>
    <w:rsid w:val="00A54227"/>
    <w:rsid w:val="00A600B5"/>
    <w:rsid w:val="00A612AA"/>
    <w:rsid w:val="00A61C6F"/>
    <w:rsid w:val="00A64249"/>
    <w:rsid w:val="00A642A0"/>
    <w:rsid w:val="00A658E2"/>
    <w:rsid w:val="00A65D90"/>
    <w:rsid w:val="00A753DF"/>
    <w:rsid w:val="00A77C47"/>
    <w:rsid w:val="00A80B79"/>
    <w:rsid w:val="00A81489"/>
    <w:rsid w:val="00A8255D"/>
    <w:rsid w:val="00A8326F"/>
    <w:rsid w:val="00A85EDF"/>
    <w:rsid w:val="00A871AB"/>
    <w:rsid w:val="00A92E27"/>
    <w:rsid w:val="00A93945"/>
    <w:rsid w:val="00A94A28"/>
    <w:rsid w:val="00A9545F"/>
    <w:rsid w:val="00AA3194"/>
    <w:rsid w:val="00AA518D"/>
    <w:rsid w:val="00AB0592"/>
    <w:rsid w:val="00AB1DAE"/>
    <w:rsid w:val="00AB6547"/>
    <w:rsid w:val="00AB6CE4"/>
    <w:rsid w:val="00AC4F84"/>
    <w:rsid w:val="00AC563B"/>
    <w:rsid w:val="00AC74BA"/>
    <w:rsid w:val="00AC7AC6"/>
    <w:rsid w:val="00AD015D"/>
    <w:rsid w:val="00AD0337"/>
    <w:rsid w:val="00AD06B1"/>
    <w:rsid w:val="00AD19A6"/>
    <w:rsid w:val="00AD312A"/>
    <w:rsid w:val="00AD486A"/>
    <w:rsid w:val="00AE0AB7"/>
    <w:rsid w:val="00AE2C4A"/>
    <w:rsid w:val="00AE3B35"/>
    <w:rsid w:val="00AE4DF2"/>
    <w:rsid w:val="00AE51B5"/>
    <w:rsid w:val="00AF0361"/>
    <w:rsid w:val="00AF17D8"/>
    <w:rsid w:val="00AF1A7C"/>
    <w:rsid w:val="00AF3E5E"/>
    <w:rsid w:val="00AF4C6F"/>
    <w:rsid w:val="00AF51AC"/>
    <w:rsid w:val="00B01D30"/>
    <w:rsid w:val="00B02EEB"/>
    <w:rsid w:val="00B05157"/>
    <w:rsid w:val="00B05565"/>
    <w:rsid w:val="00B1029E"/>
    <w:rsid w:val="00B102C8"/>
    <w:rsid w:val="00B138A5"/>
    <w:rsid w:val="00B15F59"/>
    <w:rsid w:val="00B171C9"/>
    <w:rsid w:val="00B17F4C"/>
    <w:rsid w:val="00B2235C"/>
    <w:rsid w:val="00B23193"/>
    <w:rsid w:val="00B23FC5"/>
    <w:rsid w:val="00B258F4"/>
    <w:rsid w:val="00B30AF1"/>
    <w:rsid w:val="00B33844"/>
    <w:rsid w:val="00B33D44"/>
    <w:rsid w:val="00B33E4A"/>
    <w:rsid w:val="00B34236"/>
    <w:rsid w:val="00B41514"/>
    <w:rsid w:val="00B416BD"/>
    <w:rsid w:val="00B41DDD"/>
    <w:rsid w:val="00B4338C"/>
    <w:rsid w:val="00B57A55"/>
    <w:rsid w:val="00B61EBF"/>
    <w:rsid w:val="00B62A33"/>
    <w:rsid w:val="00B62B7B"/>
    <w:rsid w:val="00B62ED4"/>
    <w:rsid w:val="00B64D36"/>
    <w:rsid w:val="00B66651"/>
    <w:rsid w:val="00B70CC0"/>
    <w:rsid w:val="00B72C3D"/>
    <w:rsid w:val="00B73133"/>
    <w:rsid w:val="00B74492"/>
    <w:rsid w:val="00B8286C"/>
    <w:rsid w:val="00B845C0"/>
    <w:rsid w:val="00B85FA9"/>
    <w:rsid w:val="00B87C7A"/>
    <w:rsid w:val="00B90CC4"/>
    <w:rsid w:val="00B972D6"/>
    <w:rsid w:val="00BA0BC3"/>
    <w:rsid w:val="00BA1844"/>
    <w:rsid w:val="00BA1DC1"/>
    <w:rsid w:val="00BA31B8"/>
    <w:rsid w:val="00BA3E2A"/>
    <w:rsid w:val="00BA47B8"/>
    <w:rsid w:val="00BA5DB9"/>
    <w:rsid w:val="00BB2226"/>
    <w:rsid w:val="00BB29DC"/>
    <w:rsid w:val="00BB3023"/>
    <w:rsid w:val="00BB398A"/>
    <w:rsid w:val="00BB46A1"/>
    <w:rsid w:val="00BB6451"/>
    <w:rsid w:val="00BB6E95"/>
    <w:rsid w:val="00BC107E"/>
    <w:rsid w:val="00BC1AA9"/>
    <w:rsid w:val="00BC2CCB"/>
    <w:rsid w:val="00BC3A7B"/>
    <w:rsid w:val="00BC5210"/>
    <w:rsid w:val="00BC6D9F"/>
    <w:rsid w:val="00BC7BE3"/>
    <w:rsid w:val="00BD24D2"/>
    <w:rsid w:val="00BD30AF"/>
    <w:rsid w:val="00BD37A7"/>
    <w:rsid w:val="00BD4664"/>
    <w:rsid w:val="00BD575F"/>
    <w:rsid w:val="00BD626D"/>
    <w:rsid w:val="00BE74E6"/>
    <w:rsid w:val="00BF0715"/>
    <w:rsid w:val="00BF0C99"/>
    <w:rsid w:val="00BF26E4"/>
    <w:rsid w:val="00BF4126"/>
    <w:rsid w:val="00BF4E53"/>
    <w:rsid w:val="00BF4F21"/>
    <w:rsid w:val="00BF6F29"/>
    <w:rsid w:val="00C00FAF"/>
    <w:rsid w:val="00C02264"/>
    <w:rsid w:val="00C04ABB"/>
    <w:rsid w:val="00C05D66"/>
    <w:rsid w:val="00C0645E"/>
    <w:rsid w:val="00C06677"/>
    <w:rsid w:val="00C13928"/>
    <w:rsid w:val="00C1405E"/>
    <w:rsid w:val="00C17FC6"/>
    <w:rsid w:val="00C2786A"/>
    <w:rsid w:val="00C3027F"/>
    <w:rsid w:val="00C30BA8"/>
    <w:rsid w:val="00C30F45"/>
    <w:rsid w:val="00C33B2D"/>
    <w:rsid w:val="00C410C5"/>
    <w:rsid w:val="00C44DC4"/>
    <w:rsid w:val="00C4563B"/>
    <w:rsid w:val="00C45D9D"/>
    <w:rsid w:val="00C50CBB"/>
    <w:rsid w:val="00C52404"/>
    <w:rsid w:val="00C52573"/>
    <w:rsid w:val="00C533A6"/>
    <w:rsid w:val="00C57C8A"/>
    <w:rsid w:val="00C63129"/>
    <w:rsid w:val="00C63344"/>
    <w:rsid w:val="00C64473"/>
    <w:rsid w:val="00C65105"/>
    <w:rsid w:val="00C6530B"/>
    <w:rsid w:val="00C65776"/>
    <w:rsid w:val="00C663B4"/>
    <w:rsid w:val="00C70B74"/>
    <w:rsid w:val="00C710AA"/>
    <w:rsid w:val="00C71E68"/>
    <w:rsid w:val="00C73887"/>
    <w:rsid w:val="00C74887"/>
    <w:rsid w:val="00C749FB"/>
    <w:rsid w:val="00C75D3C"/>
    <w:rsid w:val="00C8029A"/>
    <w:rsid w:val="00C8032A"/>
    <w:rsid w:val="00C8201E"/>
    <w:rsid w:val="00C853F7"/>
    <w:rsid w:val="00C866EF"/>
    <w:rsid w:val="00C86EC4"/>
    <w:rsid w:val="00C8796E"/>
    <w:rsid w:val="00C87E43"/>
    <w:rsid w:val="00C90F42"/>
    <w:rsid w:val="00C916E1"/>
    <w:rsid w:val="00C91981"/>
    <w:rsid w:val="00C93EEA"/>
    <w:rsid w:val="00C96ADC"/>
    <w:rsid w:val="00C97908"/>
    <w:rsid w:val="00CA0758"/>
    <w:rsid w:val="00CA274B"/>
    <w:rsid w:val="00CA2E3C"/>
    <w:rsid w:val="00CA3144"/>
    <w:rsid w:val="00CA39E1"/>
    <w:rsid w:val="00CA5D74"/>
    <w:rsid w:val="00CA6E85"/>
    <w:rsid w:val="00CA7849"/>
    <w:rsid w:val="00CB2434"/>
    <w:rsid w:val="00CB3A5C"/>
    <w:rsid w:val="00CB50CF"/>
    <w:rsid w:val="00CB5167"/>
    <w:rsid w:val="00CB63C2"/>
    <w:rsid w:val="00CC0169"/>
    <w:rsid w:val="00CC07BC"/>
    <w:rsid w:val="00CC1496"/>
    <w:rsid w:val="00CC1D07"/>
    <w:rsid w:val="00CC30AA"/>
    <w:rsid w:val="00CC3323"/>
    <w:rsid w:val="00CC3BDF"/>
    <w:rsid w:val="00CC45DA"/>
    <w:rsid w:val="00CC52B0"/>
    <w:rsid w:val="00CC5C0C"/>
    <w:rsid w:val="00CC78E4"/>
    <w:rsid w:val="00CD1246"/>
    <w:rsid w:val="00CD38C4"/>
    <w:rsid w:val="00CD6788"/>
    <w:rsid w:val="00CD6EF1"/>
    <w:rsid w:val="00CD7842"/>
    <w:rsid w:val="00CE1342"/>
    <w:rsid w:val="00CE2829"/>
    <w:rsid w:val="00CE436C"/>
    <w:rsid w:val="00CE43D6"/>
    <w:rsid w:val="00CE4E22"/>
    <w:rsid w:val="00CE5756"/>
    <w:rsid w:val="00CE58F2"/>
    <w:rsid w:val="00CE5CCC"/>
    <w:rsid w:val="00CE726D"/>
    <w:rsid w:val="00CF18A3"/>
    <w:rsid w:val="00CF225C"/>
    <w:rsid w:val="00CF284C"/>
    <w:rsid w:val="00CF3190"/>
    <w:rsid w:val="00CF3416"/>
    <w:rsid w:val="00CF3B16"/>
    <w:rsid w:val="00CF5896"/>
    <w:rsid w:val="00CF5FCE"/>
    <w:rsid w:val="00CF7033"/>
    <w:rsid w:val="00D03612"/>
    <w:rsid w:val="00D06460"/>
    <w:rsid w:val="00D10B20"/>
    <w:rsid w:val="00D10E42"/>
    <w:rsid w:val="00D11694"/>
    <w:rsid w:val="00D171DA"/>
    <w:rsid w:val="00D173DE"/>
    <w:rsid w:val="00D21D97"/>
    <w:rsid w:val="00D221DE"/>
    <w:rsid w:val="00D252DA"/>
    <w:rsid w:val="00D26A91"/>
    <w:rsid w:val="00D30DC2"/>
    <w:rsid w:val="00D352E2"/>
    <w:rsid w:val="00D36E53"/>
    <w:rsid w:val="00D401B0"/>
    <w:rsid w:val="00D41872"/>
    <w:rsid w:val="00D46220"/>
    <w:rsid w:val="00D50237"/>
    <w:rsid w:val="00D52BD4"/>
    <w:rsid w:val="00D52DBC"/>
    <w:rsid w:val="00D55A24"/>
    <w:rsid w:val="00D6111F"/>
    <w:rsid w:val="00D61656"/>
    <w:rsid w:val="00D61C02"/>
    <w:rsid w:val="00D620FE"/>
    <w:rsid w:val="00D628B0"/>
    <w:rsid w:val="00D70139"/>
    <w:rsid w:val="00D707C4"/>
    <w:rsid w:val="00D70B43"/>
    <w:rsid w:val="00D745F3"/>
    <w:rsid w:val="00D74618"/>
    <w:rsid w:val="00D754B8"/>
    <w:rsid w:val="00D77C9D"/>
    <w:rsid w:val="00D84385"/>
    <w:rsid w:val="00D863D6"/>
    <w:rsid w:val="00D8779F"/>
    <w:rsid w:val="00D90CD1"/>
    <w:rsid w:val="00D94877"/>
    <w:rsid w:val="00D9536A"/>
    <w:rsid w:val="00D95D8D"/>
    <w:rsid w:val="00D9789D"/>
    <w:rsid w:val="00DA0747"/>
    <w:rsid w:val="00DA481F"/>
    <w:rsid w:val="00DB5FE7"/>
    <w:rsid w:val="00DC06C9"/>
    <w:rsid w:val="00DC0C54"/>
    <w:rsid w:val="00DC43E4"/>
    <w:rsid w:val="00DC4CB3"/>
    <w:rsid w:val="00DC4EAF"/>
    <w:rsid w:val="00DD172A"/>
    <w:rsid w:val="00DD2061"/>
    <w:rsid w:val="00DD2297"/>
    <w:rsid w:val="00DD2B02"/>
    <w:rsid w:val="00DD6F31"/>
    <w:rsid w:val="00DD7B27"/>
    <w:rsid w:val="00DE06D3"/>
    <w:rsid w:val="00DE1354"/>
    <w:rsid w:val="00DE32D1"/>
    <w:rsid w:val="00DE5ED9"/>
    <w:rsid w:val="00DE654C"/>
    <w:rsid w:val="00DE6C03"/>
    <w:rsid w:val="00DF00DF"/>
    <w:rsid w:val="00DF0172"/>
    <w:rsid w:val="00DF174C"/>
    <w:rsid w:val="00DF683E"/>
    <w:rsid w:val="00DF766A"/>
    <w:rsid w:val="00DF7A89"/>
    <w:rsid w:val="00DF7FBE"/>
    <w:rsid w:val="00E00E33"/>
    <w:rsid w:val="00E01D66"/>
    <w:rsid w:val="00E02C0D"/>
    <w:rsid w:val="00E049E4"/>
    <w:rsid w:val="00E05272"/>
    <w:rsid w:val="00E06261"/>
    <w:rsid w:val="00E13CED"/>
    <w:rsid w:val="00E14D02"/>
    <w:rsid w:val="00E212EF"/>
    <w:rsid w:val="00E230B2"/>
    <w:rsid w:val="00E2377E"/>
    <w:rsid w:val="00E24119"/>
    <w:rsid w:val="00E24501"/>
    <w:rsid w:val="00E24622"/>
    <w:rsid w:val="00E30048"/>
    <w:rsid w:val="00E31327"/>
    <w:rsid w:val="00E34142"/>
    <w:rsid w:val="00E37A54"/>
    <w:rsid w:val="00E41CB8"/>
    <w:rsid w:val="00E42374"/>
    <w:rsid w:val="00E42B8A"/>
    <w:rsid w:val="00E43E5E"/>
    <w:rsid w:val="00E4475F"/>
    <w:rsid w:val="00E46845"/>
    <w:rsid w:val="00E475CB"/>
    <w:rsid w:val="00E51377"/>
    <w:rsid w:val="00E517C4"/>
    <w:rsid w:val="00E545A3"/>
    <w:rsid w:val="00E55B40"/>
    <w:rsid w:val="00E57E82"/>
    <w:rsid w:val="00E6140D"/>
    <w:rsid w:val="00E61732"/>
    <w:rsid w:val="00E65654"/>
    <w:rsid w:val="00E6635C"/>
    <w:rsid w:val="00E72394"/>
    <w:rsid w:val="00E72438"/>
    <w:rsid w:val="00E72F4A"/>
    <w:rsid w:val="00E74D3E"/>
    <w:rsid w:val="00E7528B"/>
    <w:rsid w:val="00E7536F"/>
    <w:rsid w:val="00E8004C"/>
    <w:rsid w:val="00E82650"/>
    <w:rsid w:val="00E8268C"/>
    <w:rsid w:val="00E83CC0"/>
    <w:rsid w:val="00E83E5E"/>
    <w:rsid w:val="00E8457C"/>
    <w:rsid w:val="00E87315"/>
    <w:rsid w:val="00E87B64"/>
    <w:rsid w:val="00E906EC"/>
    <w:rsid w:val="00E91817"/>
    <w:rsid w:val="00E926F3"/>
    <w:rsid w:val="00E92F34"/>
    <w:rsid w:val="00E9435F"/>
    <w:rsid w:val="00E94ADB"/>
    <w:rsid w:val="00E96C8E"/>
    <w:rsid w:val="00EA0E1A"/>
    <w:rsid w:val="00EA41F1"/>
    <w:rsid w:val="00EA4C64"/>
    <w:rsid w:val="00EA5E3D"/>
    <w:rsid w:val="00EA6005"/>
    <w:rsid w:val="00EB0F1C"/>
    <w:rsid w:val="00EB2909"/>
    <w:rsid w:val="00EB55AE"/>
    <w:rsid w:val="00EC16FA"/>
    <w:rsid w:val="00EC1AC3"/>
    <w:rsid w:val="00EC1D4F"/>
    <w:rsid w:val="00EC2B30"/>
    <w:rsid w:val="00EC3139"/>
    <w:rsid w:val="00EC4E7E"/>
    <w:rsid w:val="00EC571D"/>
    <w:rsid w:val="00EC6343"/>
    <w:rsid w:val="00EC66BA"/>
    <w:rsid w:val="00ED0AC3"/>
    <w:rsid w:val="00ED17BC"/>
    <w:rsid w:val="00ED5492"/>
    <w:rsid w:val="00ED5849"/>
    <w:rsid w:val="00ED7F23"/>
    <w:rsid w:val="00EE47FA"/>
    <w:rsid w:val="00EF0362"/>
    <w:rsid w:val="00EF190A"/>
    <w:rsid w:val="00EF6804"/>
    <w:rsid w:val="00F00B5E"/>
    <w:rsid w:val="00F01CB1"/>
    <w:rsid w:val="00F04DBC"/>
    <w:rsid w:val="00F05143"/>
    <w:rsid w:val="00F052C6"/>
    <w:rsid w:val="00F12F12"/>
    <w:rsid w:val="00F13ECE"/>
    <w:rsid w:val="00F16E5B"/>
    <w:rsid w:val="00F21A2B"/>
    <w:rsid w:val="00F23251"/>
    <w:rsid w:val="00F23938"/>
    <w:rsid w:val="00F23983"/>
    <w:rsid w:val="00F2413D"/>
    <w:rsid w:val="00F27023"/>
    <w:rsid w:val="00F27951"/>
    <w:rsid w:val="00F30B0F"/>
    <w:rsid w:val="00F35A64"/>
    <w:rsid w:val="00F36CAD"/>
    <w:rsid w:val="00F379BA"/>
    <w:rsid w:val="00F40DAB"/>
    <w:rsid w:val="00F45359"/>
    <w:rsid w:val="00F456D8"/>
    <w:rsid w:val="00F45AD3"/>
    <w:rsid w:val="00F45D83"/>
    <w:rsid w:val="00F475BF"/>
    <w:rsid w:val="00F50428"/>
    <w:rsid w:val="00F5177F"/>
    <w:rsid w:val="00F52354"/>
    <w:rsid w:val="00F540E6"/>
    <w:rsid w:val="00F54D03"/>
    <w:rsid w:val="00F56DAC"/>
    <w:rsid w:val="00F6362B"/>
    <w:rsid w:val="00F71E27"/>
    <w:rsid w:val="00F71FDE"/>
    <w:rsid w:val="00F72A9D"/>
    <w:rsid w:val="00F74F50"/>
    <w:rsid w:val="00F81897"/>
    <w:rsid w:val="00F818A4"/>
    <w:rsid w:val="00F856BF"/>
    <w:rsid w:val="00F85D06"/>
    <w:rsid w:val="00F85F3B"/>
    <w:rsid w:val="00F864B0"/>
    <w:rsid w:val="00F87E95"/>
    <w:rsid w:val="00F90301"/>
    <w:rsid w:val="00F933C6"/>
    <w:rsid w:val="00F9540A"/>
    <w:rsid w:val="00F96A6E"/>
    <w:rsid w:val="00F96B5A"/>
    <w:rsid w:val="00F96FA7"/>
    <w:rsid w:val="00FA1C2B"/>
    <w:rsid w:val="00FA3367"/>
    <w:rsid w:val="00FA4285"/>
    <w:rsid w:val="00FA6F0A"/>
    <w:rsid w:val="00FA7279"/>
    <w:rsid w:val="00FA7F5F"/>
    <w:rsid w:val="00FB0130"/>
    <w:rsid w:val="00FB421E"/>
    <w:rsid w:val="00FB426A"/>
    <w:rsid w:val="00FB6C36"/>
    <w:rsid w:val="00FC2273"/>
    <w:rsid w:val="00FC23D2"/>
    <w:rsid w:val="00FC278A"/>
    <w:rsid w:val="00FC3190"/>
    <w:rsid w:val="00FC4320"/>
    <w:rsid w:val="00FC6CAD"/>
    <w:rsid w:val="00FC7D9C"/>
    <w:rsid w:val="00FD0241"/>
    <w:rsid w:val="00FD1A39"/>
    <w:rsid w:val="00FD3787"/>
    <w:rsid w:val="00FD3F39"/>
    <w:rsid w:val="00FD4BDD"/>
    <w:rsid w:val="00FD7F57"/>
    <w:rsid w:val="00FE6FA9"/>
    <w:rsid w:val="00FF63CB"/>
    <w:rsid w:val="00FF76FB"/>
    <w:rsid w:val="00FF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A52"/>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A52"/>
    <w:pPr>
      <w:ind w:left="720"/>
      <w:contextualSpacing/>
    </w:pPr>
  </w:style>
  <w:style w:type="character" w:styleId="Hyperlink">
    <w:name w:val="Hyperlink"/>
    <w:basedOn w:val="DefaultParagraphFont"/>
    <w:uiPriority w:val="99"/>
    <w:unhideWhenUsed/>
    <w:rsid w:val="009E7A52"/>
    <w:rPr>
      <w:color w:val="0000FF" w:themeColor="hyperlink"/>
      <w:u w:val="single"/>
    </w:rPr>
  </w:style>
  <w:style w:type="paragraph" w:styleId="BalloonText">
    <w:name w:val="Balloon Text"/>
    <w:basedOn w:val="Normal"/>
    <w:link w:val="BalloonTextChar"/>
    <w:uiPriority w:val="99"/>
    <w:semiHidden/>
    <w:unhideWhenUsed/>
    <w:rsid w:val="009E7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A52"/>
    <w:rPr>
      <w:rFonts w:ascii="Tahoma" w:hAnsi="Tahoma" w:cs="Tahoma"/>
      <w:sz w:val="16"/>
      <w:szCs w:val="16"/>
    </w:rPr>
  </w:style>
  <w:style w:type="paragraph" w:styleId="Header">
    <w:name w:val="header"/>
    <w:basedOn w:val="Normal"/>
    <w:link w:val="HeaderChar"/>
    <w:uiPriority w:val="99"/>
    <w:unhideWhenUsed/>
    <w:rsid w:val="00520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4A9"/>
    <w:rPr>
      <w:rFonts w:asciiTheme="minorHAnsi" w:hAnsiTheme="minorHAnsi"/>
      <w:sz w:val="22"/>
    </w:rPr>
  </w:style>
  <w:style w:type="paragraph" w:styleId="Footer">
    <w:name w:val="footer"/>
    <w:basedOn w:val="Normal"/>
    <w:link w:val="FooterChar"/>
    <w:uiPriority w:val="99"/>
    <w:unhideWhenUsed/>
    <w:rsid w:val="00520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4A9"/>
    <w:rPr>
      <w:rFonts w:asciiTheme="minorHAnsi"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A52"/>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A52"/>
    <w:pPr>
      <w:ind w:left="720"/>
      <w:contextualSpacing/>
    </w:pPr>
  </w:style>
  <w:style w:type="character" w:styleId="Hyperlink">
    <w:name w:val="Hyperlink"/>
    <w:basedOn w:val="DefaultParagraphFont"/>
    <w:uiPriority w:val="99"/>
    <w:unhideWhenUsed/>
    <w:rsid w:val="009E7A52"/>
    <w:rPr>
      <w:color w:val="0000FF" w:themeColor="hyperlink"/>
      <w:u w:val="single"/>
    </w:rPr>
  </w:style>
  <w:style w:type="paragraph" w:styleId="BalloonText">
    <w:name w:val="Balloon Text"/>
    <w:basedOn w:val="Normal"/>
    <w:link w:val="BalloonTextChar"/>
    <w:uiPriority w:val="99"/>
    <w:semiHidden/>
    <w:unhideWhenUsed/>
    <w:rsid w:val="009E7A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A52"/>
    <w:rPr>
      <w:rFonts w:ascii="Tahoma" w:hAnsi="Tahoma" w:cs="Tahoma"/>
      <w:sz w:val="16"/>
      <w:szCs w:val="16"/>
    </w:rPr>
  </w:style>
  <w:style w:type="paragraph" w:styleId="Header">
    <w:name w:val="header"/>
    <w:basedOn w:val="Normal"/>
    <w:link w:val="HeaderChar"/>
    <w:uiPriority w:val="99"/>
    <w:unhideWhenUsed/>
    <w:rsid w:val="005204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4A9"/>
    <w:rPr>
      <w:rFonts w:asciiTheme="minorHAnsi" w:hAnsiTheme="minorHAnsi"/>
      <w:sz w:val="22"/>
    </w:rPr>
  </w:style>
  <w:style w:type="paragraph" w:styleId="Footer">
    <w:name w:val="footer"/>
    <w:basedOn w:val="Normal"/>
    <w:link w:val="FooterChar"/>
    <w:uiPriority w:val="99"/>
    <w:unhideWhenUsed/>
    <w:rsid w:val="005204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4A9"/>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paIKIu1-ChA" TargetMode="External"/><Relationship Id="rId13" Type="http://schemas.openxmlformats.org/officeDocument/2006/relationships/hyperlink" Target="https://proteabio.com/products/PS-143"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nationalmaglab.org/user-facilities/icr/techniques/esi" TargetMode="External"/><Relationship Id="rId10" Type="http://schemas.openxmlformats.org/officeDocument/2006/relationships/hyperlink" Target="https://www.youtube.com/watch?v=3uUwa1DDoHQ"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Trinity College</Company>
  <LinksUpToDate>false</LinksUpToDate>
  <CharactersWithSpaces>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Kovarik</dc:creator>
  <cp:lastModifiedBy>Image</cp:lastModifiedBy>
  <cp:revision>2</cp:revision>
  <cp:lastPrinted>2018-08-13T18:32:00Z</cp:lastPrinted>
  <dcterms:created xsi:type="dcterms:W3CDTF">2018-08-13T20:52:00Z</dcterms:created>
  <dcterms:modified xsi:type="dcterms:W3CDTF">2018-08-13T20:52:00Z</dcterms:modified>
</cp:coreProperties>
</file>