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378" w:rsidRDefault="00194378" w:rsidP="00194378"/>
    <w:p w:rsidR="00194378" w:rsidRPr="00634CFE" w:rsidRDefault="00194378" w:rsidP="00194378">
      <w:pPr>
        <w:rPr>
          <w:b/>
        </w:rPr>
      </w:pPr>
      <w:r w:rsidRPr="00634CFE">
        <w:rPr>
          <w:b/>
        </w:rPr>
        <w:t>Peak Broadening</w:t>
      </w:r>
    </w:p>
    <w:p w:rsidR="00194378" w:rsidRDefault="00194378" w:rsidP="00194378"/>
    <w:p w:rsidR="00194378" w:rsidRDefault="00194378" w:rsidP="00194378">
      <w:r>
        <w:t xml:space="preserve">Development of </w:t>
      </w:r>
      <w:r>
        <w:rPr>
          <w:b/>
        </w:rPr>
        <w:t>Longitudinal Diffusion Broadening</w:t>
      </w:r>
      <w:r>
        <w:t xml:space="preserve"> in Chromatography</w:t>
      </w:r>
    </w:p>
    <w:p w:rsidR="00194378" w:rsidRDefault="00194378" w:rsidP="00194378"/>
    <w:p w:rsidR="00194378" w:rsidRDefault="00194378" w:rsidP="00194378">
      <w:r>
        <w:t>Consider a “band” of a compound in a chromatographic column.  The band has the following concentration profile.</w:t>
      </w:r>
    </w:p>
    <w:p w:rsidR="00194378" w:rsidRDefault="00194378" w:rsidP="00194378"/>
    <w:p w:rsidR="00194378" w:rsidRDefault="00194378" w:rsidP="00194378">
      <w:pPr>
        <w:jc w:val="center"/>
      </w:pPr>
      <w:r>
        <w:rPr>
          <w:noProof/>
        </w:rPr>
        <w:drawing>
          <wp:inline distT="0" distB="0" distL="0" distR="0" wp14:anchorId="6C9C44DD" wp14:editId="420ABA96">
            <wp:extent cx="3365500" cy="3086100"/>
            <wp:effectExtent l="0" t="0" r="635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378" w:rsidRDefault="00194378" w:rsidP="00194378"/>
    <w:p w:rsidR="00194378" w:rsidRDefault="00194378" w:rsidP="00194378">
      <w:r>
        <w:t>a) What would happen to this profile if the flow of the column were stopped and the column was allowed to sit?</w:t>
      </w:r>
    </w:p>
    <w:p w:rsidR="00194378" w:rsidRDefault="00194378" w:rsidP="00194378"/>
    <w:p w:rsidR="00194378" w:rsidRDefault="00194378" w:rsidP="00194378"/>
    <w:p w:rsidR="00194378" w:rsidRDefault="00194378" w:rsidP="00194378"/>
    <w:p w:rsidR="00194378" w:rsidRDefault="00194378" w:rsidP="00194378"/>
    <w:p w:rsidR="00194378" w:rsidRDefault="00194378" w:rsidP="00194378"/>
    <w:p w:rsidR="00194378" w:rsidRDefault="00194378" w:rsidP="00194378"/>
    <w:p w:rsidR="00194378" w:rsidRDefault="00194378" w:rsidP="00194378"/>
    <w:p w:rsidR="00194378" w:rsidRDefault="00194378" w:rsidP="00194378">
      <w:r>
        <w:t xml:space="preserve">b) Would </w:t>
      </w:r>
      <w:proofErr w:type="gramStart"/>
      <w:r>
        <w:t>this phenomena</w:t>
      </w:r>
      <w:proofErr w:type="gramEnd"/>
      <w:r>
        <w:t xml:space="preserve"> be more significant (i.e., happen faster) in a gas or a liquid?</w:t>
      </w:r>
    </w:p>
    <w:p w:rsidR="00194378" w:rsidRDefault="00194378" w:rsidP="00194378"/>
    <w:p w:rsidR="00194378" w:rsidRDefault="00194378" w:rsidP="00194378"/>
    <w:p w:rsidR="00194378" w:rsidRDefault="00194378" w:rsidP="00194378"/>
    <w:p w:rsidR="00194378" w:rsidRDefault="00194378" w:rsidP="00194378"/>
    <w:p w:rsidR="00194378" w:rsidRDefault="00194378" w:rsidP="00194378"/>
    <w:p w:rsidR="00194378" w:rsidRDefault="00194378" w:rsidP="00194378"/>
    <w:p w:rsidR="00194378" w:rsidRDefault="00194378" w:rsidP="00194378"/>
    <w:p w:rsidR="00194378" w:rsidRDefault="00194378" w:rsidP="00194378"/>
    <w:p w:rsidR="00194378" w:rsidRDefault="00194378" w:rsidP="00194378">
      <w:r>
        <w:t xml:space="preserve">c) Does </w:t>
      </w:r>
      <w:proofErr w:type="gramStart"/>
      <w:r>
        <w:t>this phenomena</w:t>
      </w:r>
      <w:proofErr w:type="gramEnd"/>
      <w:r>
        <w:t xml:space="preserve"> contribute more to band broadening at higher or lower flow rates? </w:t>
      </w:r>
    </w:p>
    <w:p w:rsidR="00194378" w:rsidRDefault="00194378" w:rsidP="00194378"/>
    <w:p w:rsidR="00194378" w:rsidRDefault="00194378" w:rsidP="00194378"/>
    <w:p w:rsidR="00194378" w:rsidRDefault="00194378" w:rsidP="00194378">
      <w:r>
        <w:t xml:space="preserve">Development of </w:t>
      </w:r>
      <w:r>
        <w:rPr>
          <w:b/>
        </w:rPr>
        <w:t>Eddy Diffusion Broadening</w:t>
      </w:r>
      <w:r>
        <w:t xml:space="preserve"> in Chromatography</w:t>
      </w:r>
    </w:p>
    <w:p w:rsidR="00194378" w:rsidRDefault="00194378" w:rsidP="00194378"/>
    <w:p w:rsidR="00194378" w:rsidRDefault="00194378" w:rsidP="00194378">
      <w:r>
        <w:t>Consider molecules flowing through a packed bed of particles.</w:t>
      </w:r>
    </w:p>
    <w:p w:rsidR="00194378" w:rsidRDefault="00194378" w:rsidP="00194378"/>
    <w:p w:rsidR="00194378" w:rsidRDefault="00194378" w:rsidP="00194378">
      <w:pPr>
        <w:jc w:val="center"/>
      </w:pPr>
      <w:r>
        <w:rPr>
          <w:noProof/>
        </w:rPr>
        <w:drawing>
          <wp:inline distT="0" distB="0" distL="0" distR="0" wp14:anchorId="30A4E057" wp14:editId="403F26E6">
            <wp:extent cx="1657350" cy="21399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378" w:rsidRDefault="00194378" w:rsidP="00194378"/>
    <w:p w:rsidR="00194378" w:rsidRDefault="00194378" w:rsidP="00194378">
      <w:r>
        <w:t>a) Would different molecules have different path lengths as they passed through the bed?</w:t>
      </w:r>
    </w:p>
    <w:p w:rsidR="00194378" w:rsidRDefault="00194378" w:rsidP="00194378"/>
    <w:p w:rsidR="00194378" w:rsidRDefault="00194378" w:rsidP="0019437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94378" w:rsidRDefault="00194378" w:rsidP="00194378"/>
    <w:p w:rsidR="00194378" w:rsidRDefault="00194378" w:rsidP="00194378">
      <w:r>
        <w:t>b) Is the difference in length between the shortest and longest path dependent at all on the diameter of the particles?  If so, which particles (smaller or larger) would lead to a greater difference?</w:t>
      </w:r>
    </w:p>
    <w:p w:rsidR="00194378" w:rsidRDefault="00194378" w:rsidP="00194378"/>
    <w:p w:rsidR="00194378" w:rsidRDefault="00194378" w:rsidP="00194378"/>
    <w:p w:rsidR="00194378" w:rsidRDefault="00194378" w:rsidP="00194378"/>
    <w:p w:rsidR="00194378" w:rsidRDefault="00194378" w:rsidP="00194378"/>
    <w:p w:rsidR="00194378" w:rsidRDefault="00194378" w:rsidP="00194378">
      <w:r>
        <w:t>c) Some packed columns exhibit channeling.  What do you think is meant by this term?</w:t>
      </w:r>
    </w:p>
    <w:p w:rsidR="00194378" w:rsidRDefault="00194378" w:rsidP="00194378"/>
    <w:p w:rsidR="00194378" w:rsidRDefault="00194378" w:rsidP="00194378"/>
    <w:p w:rsidR="00194378" w:rsidRDefault="00194378" w:rsidP="00194378"/>
    <w:p w:rsidR="00194378" w:rsidRDefault="00194378" w:rsidP="00194378"/>
    <w:p w:rsidR="00194378" w:rsidRDefault="00194378" w:rsidP="00194378">
      <w:r>
        <w:t xml:space="preserve">d) Would channeling be more likely to occur with smaller or larger particles?  In other words, which is more difficult to pack efficiently, larger or smaller particles?  A column is packed efficiently when the particles are in a uniform bed with the minimum </w:t>
      </w:r>
      <w:proofErr w:type="gramStart"/>
      <w:r>
        <w:t>amount</w:t>
      </w:r>
      <w:proofErr w:type="gramEnd"/>
      <w:r>
        <w:t xml:space="preserve"> of voids.</w:t>
      </w:r>
    </w:p>
    <w:p w:rsidR="00194378" w:rsidRDefault="00194378" w:rsidP="00194378"/>
    <w:p w:rsidR="00194378" w:rsidRDefault="00194378" w:rsidP="00194378"/>
    <w:p w:rsidR="00194378" w:rsidRDefault="00194378" w:rsidP="00194378"/>
    <w:p w:rsidR="00194378" w:rsidRDefault="00194378" w:rsidP="00194378"/>
    <w:p w:rsidR="00194378" w:rsidRDefault="00194378" w:rsidP="00194378">
      <w:r>
        <w:t>e) Do open tubular capillary columns exhibit eddy diffusion?</w:t>
      </w:r>
    </w:p>
    <w:p w:rsidR="00194378" w:rsidRDefault="00194378" w:rsidP="00194378"/>
    <w:p w:rsidR="00194378" w:rsidRDefault="00194378" w:rsidP="00194378"/>
    <w:p w:rsidR="00194378" w:rsidRDefault="00194378" w:rsidP="00194378"/>
    <w:p w:rsidR="00194378" w:rsidRDefault="00194378" w:rsidP="00194378"/>
    <w:p w:rsidR="00194378" w:rsidRDefault="00194378" w:rsidP="00194378">
      <w:r>
        <w:lastRenderedPageBreak/>
        <w:t xml:space="preserve">f) Does </w:t>
      </w:r>
      <w:proofErr w:type="gramStart"/>
      <w:r>
        <w:t>this phenomena</w:t>
      </w:r>
      <w:proofErr w:type="gramEnd"/>
      <w:r>
        <w:t xml:space="preserve"> exhibit any dependence on the flow rate?</w:t>
      </w:r>
    </w:p>
    <w:p w:rsidR="00194378" w:rsidRDefault="00194378" w:rsidP="00194378">
      <w:r>
        <w:t xml:space="preserve">Development of </w:t>
      </w:r>
      <w:r>
        <w:rPr>
          <w:b/>
        </w:rPr>
        <w:t>Stationary Phase Mass Transport Broadening</w:t>
      </w:r>
      <w:r>
        <w:t xml:space="preserve"> in Chromatography</w:t>
      </w:r>
    </w:p>
    <w:p w:rsidR="00194378" w:rsidRDefault="00194378" w:rsidP="00194378"/>
    <w:p w:rsidR="00194378" w:rsidRDefault="00194378" w:rsidP="00194378">
      <w:r>
        <w:t>Consider a compound that has distributed between the mobile and stationary phase within a plate in a chromatographic column.  The following might represent the concentration distribution profiles in the two phases (note that the compound as depicted has a slight preference for the mobile phase).</w:t>
      </w:r>
    </w:p>
    <w:p w:rsidR="00194378" w:rsidRDefault="00194378" w:rsidP="00194378"/>
    <w:p w:rsidR="00194378" w:rsidRDefault="00194378" w:rsidP="00194378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1C40F5C" wp14:editId="698E1309">
                <wp:simplePos x="0" y="0"/>
                <wp:positionH relativeFrom="column">
                  <wp:posOffset>1143000</wp:posOffset>
                </wp:positionH>
                <wp:positionV relativeFrom="paragraph">
                  <wp:posOffset>1932305</wp:posOffset>
                </wp:positionV>
                <wp:extent cx="1143000" cy="342265"/>
                <wp:effectExtent l="19050" t="635" r="0" b="57150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0" cy="342265"/>
                          <a:chOff x="2700" y="5316"/>
                          <a:chExt cx="1800" cy="539"/>
                        </a:xfrm>
                      </wpg:grpSpPr>
                      <wps:wsp>
                        <wps:cNvPr id="50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700" y="5316"/>
                            <a:ext cx="1800" cy="5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4378" w:rsidRDefault="00194378" w:rsidP="00194378">
                              <w:r>
                                <w:t>Concentration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Lin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2700" y="5848"/>
                            <a:ext cx="14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C40F5C" id="Group 49" o:spid="_x0000_s1026" style="position:absolute;left:0;text-align:left;margin-left:90pt;margin-top:152.15pt;width:90pt;height:26.95pt;z-index:251661312" coordorigin="2700,5316" coordsize="1800,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7" type="#_x0000_t202" style="position:absolute;left:2700;top:5316;width:1800;height: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0K9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" stroked="f">
                  <v:textbox>
                    <w:txbxContent>
                      <w:p w:rsidR="00194378" w:rsidRDefault="00194378" w:rsidP="00194378">
                        <w:r>
                          <w:t>Concentration</w:t>
                        </w:r>
                      </w:p>
                    </w:txbxContent>
                  </v:textbox>
                </v:shape>
                <v:line id="Line 6" o:spid="_x0000_s1028" style="position:absolute;flip:x;visibility:visible;mso-wrap-style:square" from="2700,5848" to="4140,58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">
                  <v:stroke endarrow="block"/>
                </v:lin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A7D3F94" wp14:editId="01FCB52F">
                <wp:simplePos x="0" y="0"/>
                <wp:positionH relativeFrom="column">
                  <wp:posOffset>2943225</wp:posOffset>
                </wp:positionH>
                <wp:positionV relativeFrom="paragraph">
                  <wp:posOffset>1931670</wp:posOffset>
                </wp:positionV>
                <wp:extent cx="1143000" cy="342900"/>
                <wp:effectExtent l="0" t="0" r="0" b="5715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0" cy="342900"/>
                          <a:chOff x="5580" y="5316"/>
                          <a:chExt cx="1800" cy="540"/>
                        </a:xfrm>
                      </wpg:grpSpPr>
                      <wps:wsp>
                        <wps:cNvPr id="4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580" y="5316"/>
                            <a:ext cx="180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4378" w:rsidRDefault="00194378" w:rsidP="00194378">
                              <w:r>
                                <w:t>Concentration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760" y="5856"/>
                            <a:ext cx="14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7D3F94" id="Group 46" o:spid="_x0000_s1029" style="position:absolute;left:0;text-align:left;margin-left:231.75pt;margin-top:152.1pt;width:90pt;height:27pt;z-index:251662336" coordorigin="5580,5316" coordsize="1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">
                <v:shape id="Text Box 8" o:spid="_x0000_s1030" type="#_x0000_t202" style="position:absolute;left:5580;top:5316;width:18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" stroked="f">
                  <v:textbox>
                    <w:txbxContent>
                      <w:p w:rsidR="00194378" w:rsidRDefault="00194378" w:rsidP="00194378">
                        <w:r>
                          <w:t>Concentration</w:t>
                        </w:r>
                      </w:p>
                    </w:txbxContent>
                  </v:textbox>
                </v:shape>
                <v:line id="Line 9" o:spid="_x0000_s1031" style="position:absolute;visibility:visible;mso-wrap-style:square" from="5760,5856" to="7200,58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">
                  <v:stroke endarrow="block"/>
                </v:lin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BF8A30" wp14:editId="0D254389">
                <wp:simplePos x="0" y="0"/>
                <wp:positionH relativeFrom="column">
                  <wp:posOffset>3057525</wp:posOffset>
                </wp:positionH>
                <wp:positionV relativeFrom="paragraph">
                  <wp:posOffset>92075</wp:posOffset>
                </wp:positionV>
                <wp:extent cx="1028700" cy="342900"/>
                <wp:effectExtent l="0" t="0" r="0" b="1270"/>
                <wp:wrapNone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4378" w:rsidRDefault="00194378" w:rsidP="00194378">
                            <w:r>
                              <w:t>Mobile Phase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BF8A30" id="Text Box 45" o:spid="_x0000_s1032" type="#_x0000_t202" style="position:absolute;left:0;text-align:left;margin-left:240.75pt;margin-top:7.25pt;width:81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" stroked="f">
                <v:textbox>
                  <w:txbxContent>
                    <w:p w:rsidR="00194378" w:rsidRDefault="00194378" w:rsidP="00194378">
                      <w:r>
                        <w:t>Mobile Phase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99C9F0E" wp14:editId="388ED672">
            <wp:extent cx="1606550" cy="2381250"/>
            <wp:effectExtent l="0" t="0" r="0" b="0"/>
            <wp:docPr id="7" name="Picture 7" descr="Stationary Phase Mass Trans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tationary Phase Mass Transpo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AC59EA4" wp14:editId="6A63E180">
                <wp:simplePos x="0" y="0"/>
                <wp:positionH relativeFrom="column">
                  <wp:posOffset>3886200</wp:posOffset>
                </wp:positionH>
                <wp:positionV relativeFrom="paragraph">
                  <wp:posOffset>716280</wp:posOffset>
                </wp:positionV>
                <wp:extent cx="571500" cy="800100"/>
                <wp:effectExtent l="57150" t="13335" r="0" b="1524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" cy="800100"/>
                          <a:chOff x="8100" y="4416"/>
                          <a:chExt cx="900" cy="1260"/>
                        </a:xfrm>
                      </wpg:grpSpPr>
                      <wps:wsp>
                        <wps:cNvPr id="43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8100" y="4680"/>
                            <a:ext cx="90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4378" w:rsidRDefault="00194378" w:rsidP="00194378">
                              <w:r>
                                <w:t>Flow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8100" y="4416"/>
                            <a:ext cx="0" cy="12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C59EA4" id="Group 42" o:spid="_x0000_s1033" style="position:absolute;left:0;text-align:left;margin-left:306pt;margin-top:56.4pt;width:45pt;height:63pt;z-index:251663360" coordorigin="8100,4416" coordsize="90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">
                <v:shape id="Text Box 11" o:spid="_x0000_s1034" type="#_x0000_t202" style="position:absolute;left:8100;top:4680;width:90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" stroked="f">
                  <v:textbox>
                    <w:txbxContent>
                      <w:p w:rsidR="00194378" w:rsidRDefault="00194378" w:rsidP="00194378">
                        <w:r>
                          <w:t>Flow</w:t>
                        </w:r>
                      </w:p>
                    </w:txbxContent>
                  </v:textbox>
                </v:shape>
                <v:line id="Line 12" o:spid="_x0000_s1035" style="position:absolute;visibility:visible;mso-wrap-style:square" from="8100,4416" to="8100,5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">
                  <v:stroke endarrow="block"/>
                </v:lin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CEE93C" wp14:editId="60D64E54">
                <wp:simplePos x="0" y="0"/>
                <wp:positionH relativeFrom="column">
                  <wp:posOffset>1028700</wp:posOffset>
                </wp:positionH>
                <wp:positionV relativeFrom="paragraph">
                  <wp:posOffset>91440</wp:posOffset>
                </wp:positionV>
                <wp:extent cx="1257300" cy="343535"/>
                <wp:effectExtent l="0" t="0" r="0" b="1270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4378" w:rsidRDefault="00194378" w:rsidP="00194378">
                            <w:r>
                              <w:t>Stationary Phase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CEE93C" id="Text Box 41" o:spid="_x0000_s1036" type="#_x0000_t202" style="position:absolute;left:0;text-align:left;margin-left:81pt;margin-top:7.2pt;width:99pt;height:27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" stroked="f">
                <v:textbox>
                  <w:txbxContent>
                    <w:p w:rsidR="00194378" w:rsidRDefault="00194378" w:rsidP="00194378">
                      <w:r>
                        <w:t>Stationary Phase</w:t>
                      </w:r>
                    </w:p>
                  </w:txbxContent>
                </v:textbox>
              </v:shape>
            </w:pict>
          </mc:Fallback>
        </mc:AlternateContent>
      </w:r>
    </w:p>
    <w:p w:rsidR="00194378" w:rsidRDefault="00194378" w:rsidP="00194378">
      <w:pPr>
        <w:jc w:val="center"/>
      </w:pPr>
    </w:p>
    <w:p w:rsidR="00194378" w:rsidRDefault="00194378" w:rsidP="00194378"/>
    <w:p w:rsidR="00194378" w:rsidRDefault="00194378" w:rsidP="00194378">
      <w:r>
        <w:t>a) What would happen to these concentration profiles a brief instant of time later?</w:t>
      </w:r>
    </w:p>
    <w:p w:rsidR="00194378" w:rsidRDefault="00194378" w:rsidP="00194378"/>
    <w:p w:rsidR="00194378" w:rsidRDefault="00194378" w:rsidP="00194378"/>
    <w:p w:rsidR="00194378" w:rsidRDefault="00194378" w:rsidP="00194378">
      <w:r>
        <w:t>b) Will what happens in (a) contribute to band broadening?  Explain.</w:t>
      </w:r>
    </w:p>
    <w:p w:rsidR="00194378" w:rsidRDefault="00194378" w:rsidP="00194378"/>
    <w:p w:rsidR="00194378" w:rsidRDefault="00194378" w:rsidP="00194378"/>
    <w:p w:rsidR="00194378" w:rsidRDefault="00194378" w:rsidP="00194378">
      <w:r>
        <w:t>c) Does the contribution of this phenomenon to band broadening exhibit a dependence on flow rate?  If so, are there any troublesome aspects to this dependence?</w:t>
      </w:r>
    </w:p>
    <w:p w:rsidR="00194378" w:rsidRDefault="00194378" w:rsidP="00194378"/>
    <w:p w:rsidR="00194378" w:rsidRDefault="00194378" w:rsidP="00194378"/>
    <w:p w:rsidR="00194378" w:rsidRDefault="00194378" w:rsidP="00194378">
      <w:r>
        <w:t xml:space="preserve">d) What happens to this effect as the stationary phase coating is made thicker?  </w:t>
      </w:r>
    </w:p>
    <w:p w:rsidR="00194378" w:rsidRDefault="00194378" w:rsidP="00194378"/>
    <w:p w:rsidR="00194378" w:rsidRDefault="00194378" w:rsidP="00194378"/>
    <w:p w:rsidR="00194378" w:rsidRDefault="00194378" w:rsidP="00194378">
      <w:r>
        <w:t>e) Capillary GC columns have very thin coatings.  Describe one advantage of these columns.</w:t>
      </w:r>
    </w:p>
    <w:p w:rsidR="00194378" w:rsidRDefault="00194378" w:rsidP="00194378"/>
    <w:p w:rsidR="00194378" w:rsidRDefault="00194378" w:rsidP="00194378"/>
    <w:p w:rsidR="00194378" w:rsidRDefault="00194378" w:rsidP="00194378"/>
    <w:p w:rsidR="00194378" w:rsidRDefault="00194378" w:rsidP="00194378">
      <w:r>
        <w:t>f) Compare the effect of this phenomenon on a uniform versus non-uniform stationary phase coating.</w:t>
      </w:r>
    </w:p>
    <w:p w:rsidR="00194378" w:rsidRDefault="00194378" w:rsidP="00194378"/>
    <w:p w:rsidR="00194378" w:rsidRDefault="00194378" w:rsidP="00194378"/>
    <w:p w:rsidR="00194378" w:rsidRDefault="00194378" w:rsidP="00194378"/>
    <w:p w:rsidR="00194378" w:rsidRDefault="00194378" w:rsidP="00194378">
      <w:r>
        <w:t>g) Is this effect of more concern in gas or liquid chromatography?</w:t>
      </w:r>
    </w:p>
    <w:p w:rsidR="00194378" w:rsidRDefault="00194378" w:rsidP="00194378"/>
    <w:p w:rsidR="00194378" w:rsidRDefault="00194378" w:rsidP="00194378">
      <w:r>
        <w:t xml:space="preserve">Development of </w:t>
      </w:r>
      <w:r>
        <w:rPr>
          <w:b/>
        </w:rPr>
        <w:t>Mobile Phase Mass Transport Broadening</w:t>
      </w:r>
      <w:r>
        <w:t xml:space="preserve"> in Chromatography</w:t>
      </w:r>
    </w:p>
    <w:p w:rsidR="00194378" w:rsidRDefault="00194378" w:rsidP="00194378"/>
    <w:p w:rsidR="00194378" w:rsidRDefault="00194378" w:rsidP="00194378">
      <w:r>
        <w:t>Consider a capillary column as shown below.</w:t>
      </w:r>
    </w:p>
    <w:p w:rsidR="00194378" w:rsidRDefault="00194378" w:rsidP="00194378"/>
    <w:p w:rsidR="00194378" w:rsidRDefault="00194378" w:rsidP="00194378">
      <w:pPr>
        <w:ind w:left="2880"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87DAD0" wp14:editId="2EE21F6D">
                <wp:simplePos x="0" y="0"/>
                <wp:positionH relativeFrom="column">
                  <wp:posOffset>1485900</wp:posOffset>
                </wp:positionH>
                <wp:positionV relativeFrom="paragraph">
                  <wp:posOffset>556260</wp:posOffset>
                </wp:positionV>
                <wp:extent cx="685800" cy="227965"/>
                <wp:effectExtent l="0" t="3810" r="0" b="0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27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4378" w:rsidRDefault="00194378" w:rsidP="00194378">
                            <w:r>
                              <w:t>Flow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87DAD0" id="Text Box 40" o:spid="_x0000_s1037" type="#_x0000_t202" style="position:absolute;left:0;text-align:left;margin-left:117pt;margin-top:43.8pt;width:54pt;height:17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" stroked="f">
                <v:textbox>
                  <w:txbxContent>
                    <w:p w:rsidR="00194378" w:rsidRDefault="00194378" w:rsidP="00194378">
                      <w:r>
                        <w:t>Flow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DC657A" wp14:editId="292DBABC">
                <wp:simplePos x="0" y="0"/>
                <wp:positionH relativeFrom="column">
                  <wp:posOffset>2057400</wp:posOffset>
                </wp:positionH>
                <wp:positionV relativeFrom="paragraph">
                  <wp:posOffset>441960</wp:posOffset>
                </wp:positionV>
                <wp:extent cx="0" cy="914400"/>
                <wp:effectExtent l="57150" t="13335" r="57150" b="15240"/>
                <wp:wrapNone/>
                <wp:docPr id="39" name="Straight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FE2BB3" id="Straight Connector 3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34.8pt" to="162pt,10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A6187BA" wp14:editId="6AA0C4B5">
                <wp:simplePos x="0" y="0"/>
                <wp:positionH relativeFrom="column">
                  <wp:posOffset>3200400</wp:posOffset>
                </wp:positionH>
                <wp:positionV relativeFrom="paragraph">
                  <wp:posOffset>274320</wp:posOffset>
                </wp:positionV>
                <wp:extent cx="1714500" cy="476885"/>
                <wp:effectExtent l="38100" t="0" r="0" b="10795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0" cy="476885"/>
                          <a:chOff x="4500" y="2976"/>
                          <a:chExt cx="2700" cy="751"/>
                        </a:xfrm>
                      </wpg:grpSpPr>
                      <wps:wsp>
                        <wps:cNvPr id="37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5220" y="2976"/>
                            <a:ext cx="1980" cy="5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4378" w:rsidRDefault="00194378" w:rsidP="00194378">
                              <w:r>
                                <w:t>Stationary Phase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15"/>
                        <wps:cNvSpPr>
                          <a:spLocks/>
                        </wps:cNvSpPr>
                        <wps:spPr bwMode="auto">
                          <a:xfrm>
                            <a:off x="4500" y="3337"/>
                            <a:ext cx="1440" cy="390"/>
                          </a:xfrm>
                          <a:custGeom>
                            <a:avLst/>
                            <a:gdLst>
                              <a:gd name="T0" fmla="*/ 0 w 1440"/>
                              <a:gd name="T1" fmla="*/ 180 h 390"/>
                              <a:gd name="T2" fmla="*/ 720 w 1440"/>
                              <a:gd name="T3" fmla="*/ 360 h 390"/>
                              <a:gd name="T4" fmla="*/ 1440 w 1440"/>
                              <a:gd name="T5" fmla="*/ 0 h 3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440" h="390">
                                <a:moveTo>
                                  <a:pt x="0" y="180"/>
                                </a:moveTo>
                                <a:cubicBezTo>
                                  <a:pt x="240" y="285"/>
                                  <a:pt x="480" y="390"/>
                                  <a:pt x="720" y="360"/>
                                </a:cubicBezTo>
                                <a:cubicBezTo>
                                  <a:pt x="960" y="330"/>
                                  <a:pt x="1320" y="60"/>
                                  <a:pt x="1440" y="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6187BA" id="Group 36" o:spid="_x0000_s1038" style="position:absolute;left:0;text-align:left;margin-left:252pt;margin-top:21.6pt;width:135pt;height:37.55pt;z-index:251664384" coordorigin="4500,2976" coordsize="2700,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">
                <v:shape id="Text Box 14" o:spid="_x0000_s1039" type="#_x0000_t202" style="position:absolute;left:5220;top:2976;width:1980;height: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" stroked="f">
                  <v:textbox>
                    <w:txbxContent>
                      <w:p w:rsidR="00194378" w:rsidRDefault="00194378" w:rsidP="00194378">
                        <w:r>
                          <w:t>Stationary Phase</w:t>
                        </w:r>
                      </w:p>
                    </w:txbxContent>
                  </v:textbox>
                </v:shape>
                <v:shape id="Freeform 15" o:spid="_x0000_s1040" style="position:absolute;left:4500;top:3337;width:1440;height:390;visibility:visible;mso-wrap-style:square;v-text-anchor:top" coordsize="144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" path="m,180c240,285,480,390,720,360,960,330,1320,60,1440,e" filled="f">
                  <v:stroke startarrow="block"/>
                  <v:path arrowok="t" o:connecttype="custom" o:connectlocs="0,180;720,360;1440,0" o:connectangles="0,0,0"/>
                </v:shape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34A7414D" wp14:editId="0F80EFE2">
            <wp:extent cx="1016000" cy="2266950"/>
            <wp:effectExtent l="0" t="0" r="0" b="0"/>
            <wp:docPr id="6" name="Picture 6" descr="Mobile Phase Mass Trans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obile Phase Mass Transpor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378" w:rsidRDefault="00194378" w:rsidP="00194378"/>
    <w:p w:rsidR="00194378" w:rsidRDefault="00194378" w:rsidP="00194378">
      <w:r>
        <w:t>The dot represents a molecule that has just left the stationary phase is about to diffuse across the mobile phase and re-encounter the stationary phase on the other side of the column.</w:t>
      </w:r>
    </w:p>
    <w:p w:rsidR="00194378" w:rsidRDefault="00194378" w:rsidP="00194378"/>
    <w:p w:rsidR="00194378" w:rsidRDefault="00194378" w:rsidP="00194378">
      <w:r>
        <w:t>a) Draw a line representing the path of the molecule.</w:t>
      </w:r>
    </w:p>
    <w:p w:rsidR="00194378" w:rsidRDefault="00194378" w:rsidP="00194378"/>
    <w:p w:rsidR="00194378" w:rsidRDefault="00194378" w:rsidP="00194378">
      <w:r>
        <w:t>b) What would this path look like if the flow rate were doubled?</w:t>
      </w:r>
    </w:p>
    <w:p w:rsidR="00194378" w:rsidRDefault="00194378" w:rsidP="00194378"/>
    <w:p w:rsidR="00194378" w:rsidRDefault="00194378" w:rsidP="00194378">
      <w:r>
        <w:t>c) Is it important for the molecule to encounter the stationary phase?  Think about a situation in which the flow was so fast that the molecule never re-encountered the stationary phase.</w:t>
      </w:r>
    </w:p>
    <w:p w:rsidR="00194378" w:rsidRDefault="00194378" w:rsidP="00194378"/>
    <w:p w:rsidR="00194378" w:rsidRDefault="00194378" w:rsidP="00194378"/>
    <w:p w:rsidR="00194378" w:rsidRDefault="00194378" w:rsidP="00194378">
      <w:r>
        <w:t>d) If using capillary columns, what does this suggest about the desirable diameter for such a column?</w:t>
      </w:r>
    </w:p>
    <w:p w:rsidR="00194378" w:rsidRDefault="00194378" w:rsidP="00194378"/>
    <w:p w:rsidR="00194378" w:rsidRDefault="00194378" w:rsidP="00194378">
      <w:r>
        <w:t>e) Is this phenomenon worse in gas or liquid chromatography?</w:t>
      </w:r>
    </w:p>
    <w:p w:rsidR="00194378" w:rsidRDefault="00194378" w:rsidP="00194378"/>
    <w:p w:rsidR="00194378" w:rsidRDefault="00194378" w:rsidP="00194378">
      <w:r>
        <w:t>f) How does the contribution to band broadening depend on flow rate?</w:t>
      </w:r>
    </w:p>
    <w:p w:rsidR="00194378" w:rsidRDefault="00194378" w:rsidP="00194378"/>
    <w:p w:rsidR="00194378" w:rsidRDefault="00194378" w:rsidP="00194378"/>
    <w:p w:rsidR="00194378" w:rsidRDefault="00194378" w:rsidP="00194378">
      <w:r>
        <w:t>g) Would this effect be observed in a packed column?  If so, how?</w:t>
      </w:r>
    </w:p>
    <w:p w:rsidR="00194378" w:rsidRDefault="00194378" w:rsidP="00194378"/>
    <w:p w:rsidR="00194378" w:rsidRDefault="00194378" w:rsidP="00194378"/>
    <w:p w:rsidR="00194378" w:rsidRDefault="00194378" w:rsidP="00194378">
      <w:r>
        <w:t>h) How could you reduce this effect in a packed column?</w:t>
      </w:r>
    </w:p>
    <w:p w:rsidR="00194378" w:rsidRDefault="00194378" w:rsidP="00194378"/>
    <w:p w:rsidR="00194378" w:rsidRDefault="00194378" w:rsidP="00194378"/>
    <w:p w:rsidR="00194378" w:rsidRDefault="00194378" w:rsidP="00194378">
      <w:proofErr w:type="spellStart"/>
      <w:r>
        <w:t>i</w:t>
      </w:r>
      <w:proofErr w:type="spellEnd"/>
      <w:r>
        <w:t>) Say something about the length of column needed if you undertake what you have suggested in (h) assuming that you have maintained a constant thickness of stationary phase.</w:t>
      </w:r>
    </w:p>
    <w:p w:rsidR="00194378" w:rsidRDefault="00194378" w:rsidP="00194378">
      <w:pPr>
        <w:rPr>
          <w:b/>
        </w:rPr>
      </w:pPr>
      <w:bookmarkStart w:id="0" w:name="_GoBack"/>
      <w:bookmarkEnd w:id="0"/>
    </w:p>
    <w:sectPr w:rsidR="00194378" w:rsidSect="008926D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3C42BD"/>
    <w:multiLevelType w:val="hybridMultilevel"/>
    <w:tmpl w:val="B678B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D6225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12D44CA"/>
    <w:multiLevelType w:val="singleLevel"/>
    <w:tmpl w:val="6CCA10D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6CAA041A"/>
    <w:multiLevelType w:val="hybridMultilevel"/>
    <w:tmpl w:val="46B4C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2A53F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4C624E7"/>
    <w:multiLevelType w:val="hybridMultilevel"/>
    <w:tmpl w:val="6DF84E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3C00E6"/>
    <w:multiLevelType w:val="hybridMultilevel"/>
    <w:tmpl w:val="DDACC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378"/>
    <w:rsid w:val="00194378"/>
    <w:rsid w:val="001C00DD"/>
    <w:rsid w:val="0071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78310"/>
  <w15:chartTrackingRefBased/>
  <w15:docId w15:val="{CB5A55E6-24C2-4DE6-BCC1-0AF41EC33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43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194378"/>
    <w:pPr>
      <w:keepNext/>
      <w:widowControl w:val="0"/>
      <w:outlineLvl w:val="0"/>
    </w:pPr>
    <w:rPr>
      <w:b/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94378"/>
    <w:rPr>
      <w:rFonts w:ascii="Times New Roman" w:eastAsia="Times New Roman" w:hAnsi="Times New Roman" w:cs="Times New Roman"/>
      <w:b/>
      <w:snapToGrid w:val="0"/>
      <w:sz w:val="24"/>
      <w:szCs w:val="20"/>
    </w:rPr>
  </w:style>
  <w:style w:type="paragraph" w:styleId="NormalWeb">
    <w:name w:val="Normal (Web)"/>
    <w:basedOn w:val="Normal"/>
    <w:uiPriority w:val="99"/>
    <w:unhideWhenUsed/>
    <w:rsid w:val="00194378"/>
    <w:pPr>
      <w:spacing w:before="100" w:beforeAutospacing="1" w:after="100" w:afterAutospacing="1"/>
    </w:pPr>
    <w:rPr>
      <w:szCs w:val="24"/>
    </w:rPr>
  </w:style>
  <w:style w:type="paragraph" w:styleId="NoSpacing">
    <w:name w:val="No Spacing"/>
    <w:uiPriority w:val="1"/>
    <w:qFormat/>
    <w:rsid w:val="00194378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rsid w:val="00194378"/>
    <w:pPr>
      <w:widowControl w:val="0"/>
      <w:tabs>
        <w:tab w:val="center" w:pos="4320"/>
        <w:tab w:val="right" w:pos="8640"/>
      </w:tabs>
    </w:pPr>
    <w:rPr>
      <w:snapToGrid w:val="0"/>
    </w:rPr>
  </w:style>
  <w:style w:type="character" w:customStyle="1" w:styleId="FooterChar">
    <w:name w:val="Footer Char"/>
    <w:basedOn w:val="DefaultParagraphFont"/>
    <w:link w:val="Footer"/>
    <w:rsid w:val="00194378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ListParagraph">
    <w:name w:val="List Paragraph"/>
    <w:basedOn w:val="Normal"/>
    <w:uiPriority w:val="34"/>
    <w:qFormat/>
    <w:rsid w:val="00194378"/>
    <w:pPr>
      <w:widowControl w:val="0"/>
      <w:ind w:left="720"/>
      <w:contextualSpacing/>
    </w:pPr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J. Wenzel</dc:creator>
  <cp:keywords/>
  <dc:description/>
  <cp:lastModifiedBy>Thomas J. Wenzel</cp:lastModifiedBy>
  <cp:revision>2</cp:revision>
  <dcterms:created xsi:type="dcterms:W3CDTF">2020-12-28T16:01:00Z</dcterms:created>
  <dcterms:modified xsi:type="dcterms:W3CDTF">2020-12-28T16:02:00Z</dcterms:modified>
</cp:coreProperties>
</file>