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F16" w:rsidRDefault="008B6F16" w:rsidP="008B6F16">
      <w:r>
        <w:rPr>
          <w:b/>
        </w:rPr>
        <w:t>Fundamental Resolution Equation</w:t>
      </w:r>
    </w:p>
    <w:p w:rsidR="008B6F16" w:rsidRDefault="008B6F16" w:rsidP="008B6F16"/>
    <w:p w:rsidR="008B6F16" w:rsidRDefault="008B6F16" w:rsidP="008B6F16">
      <w:pPr>
        <w:numPr>
          <w:ilvl w:val="0"/>
          <w:numId w:val="2"/>
        </w:numPr>
      </w:pPr>
      <w:r>
        <w:t>Describe ways in which the number of plates on a chromatographic column can be increased.  Are there any tradeoffs associated with these changes?</w:t>
      </w:r>
    </w:p>
    <w:p w:rsidR="008B6F16" w:rsidRDefault="008B6F16" w:rsidP="008B6F16"/>
    <w:p w:rsidR="008B6F16" w:rsidRDefault="008B6F16" w:rsidP="008B6F16"/>
    <w:p w:rsidR="008B6F16" w:rsidRDefault="008B6F16" w:rsidP="008B6F16"/>
    <w:p w:rsidR="008B6F16" w:rsidRDefault="008B6F16" w:rsidP="008B6F16"/>
    <w:p w:rsidR="008B6F16" w:rsidRDefault="008B6F16" w:rsidP="008B6F16"/>
    <w:p w:rsidR="008B6F16" w:rsidRDefault="008B6F16" w:rsidP="008B6F16">
      <w:pPr>
        <w:numPr>
          <w:ilvl w:val="0"/>
          <w:numId w:val="2"/>
        </w:numPr>
      </w:pPr>
      <w:r>
        <w:t>Describe ways in which the separation factor can be increased.  Are there limits to the effect that increasing the separation factor has on chromatographic resolution?</w:t>
      </w:r>
    </w:p>
    <w:p w:rsidR="008B6F16" w:rsidRDefault="008B6F16" w:rsidP="008B6F16"/>
    <w:p w:rsidR="008B6F16" w:rsidRDefault="008B6F16" w:rsidP="008B6F16"/>
    <w:p w:rsidR="008B6F16" w:rsidRDefault="008B6F16" w:rsidP="008B6F16"/>
    <w:p w:rsidR="008B6F16" w:rsidRDefault="008B6F16" w:rsidP="008B6F16"/>
    <w:p w:rsidR="008B6F16" w:rsidRDefault="008B6F16" w:rsidP="008B6F16"/>
    <w:p w:rsidR="008B6F16" w:rsidRDefault="008B6F16" w:rsidP="008B6F16">
      <w:pPr>
        <w:numPr>
          <w:ilvl w:val="0"/>
          <w:numId w:val="2"/>
        </w:numPr>
      </w:pPr>
      <w:r>
        <w:t>Describe ways in which the retention or capacity factor can be increased.  Are there any tradeoffs associated with these changes?  Are there limits to the effect that increasing the retention factor has on chromatographic resolution?</w:t>
      </w:r>
    </w:p>
    <w:p w:rsidR="008B6F16" w:rsidRDefault="008B6F16" w:rsidP="008B6F16"/>
    <w:p w:rsidR="008B6F16" w:rsidRDefault="008B6F16" w:rsidP="008B6F16"/>
    <w:p w:rsidR="008B6F16" w:rsidRDefault="008B6F16" w:rsidP="008B6F16"/>
    <w:p w:rsidR="008B6F16" w:rsidRDefault="008B6F16" w:rsidP="008B6F16"/>
    <w:p w:rsidR="008B6F16" w:rsidRDefault="008B6F16" w:rsidP="008B6F16"/>
    <w:p w:rsidR="008B6F16" w:rsidRDefault="008B6F16" w:rsidP="008B6F16">
      <w:pPr>
        <w:numPr>
          <w:ilvl w:val="0"/>
          <w:numId w:val="2"/>
        </w:numPr>
      </w:pPr>
      <w:r>
        <w:t>Consider the following chromatogram.</w:t>
      </w:r>
    </w:p>
    <w:p w:rsidR="008B6F16" w:rsidRDefault="008B6F16" w:rsidP="008B6F16">
      <w:pPr>
        <w:ind w:left="360"/>
      </w:pPr>
    </w:p>
    <w:p w:rsidR="008B6F16" w:rsidRDefault="008B6F16" w:rsidP="008B6F16">
      <w:r>
        <w:rPr>
          <w:noProof/>
        </w:rPr>
        <w:drawing>
          <wp:inline distT="0" distB="0" distL="0" distR="0" wp14:anchorId="6BB6CA57" wp14:editId="5E7D4EA9">
            <wp:extent cx="5467350" cy="749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67350" cy="749300"/>
                    </a:xfrm>
                    <a:prstGeom prst="rect">
                      <a:avLst/>
                    </a:prstGeom>
                    <a:noFill/>
                    <a:ln>
                      <a:noFill/>
                    </a:ln>
                  </pic:spPr>
                </pic:pic>
              </a:graphicData>
            </a:graphic>
          </wp:inline>
        </w:drawing>
      </w:r>
    </w:p>
    <w:p w:rsidR="008B6F16" w:rsidRDefault="008B6F16" w:rsidP="008B6F16">
      <w:r>
        <w:t>INJ</w:t>
      </w:r>
    </w:p>
    <w:p w:rsidR="008B6F16" w:rsidRDefault="008B6F16" w:rsidP="008B6F16"/>
    <w:p w:rsidR="008B6F16" w:rsidRDefault="008B6F16" w:rsidP="008B6F16">
      <w:r>
        <w:t xml:space="preserve">The early eluting peaks and later eluting peaks </w:t>
      </w:r>
      <w:proofErr w:type="gramStart"/>
      <w:r>
        <w:t>exhibit</w:t>
      </w:r>
      <w:proofErr w:type="gramEnd"/>
      <w:r>
        <w:t xml:space="preserve"> a problem.</w:t>
      </w:r>
    </w:p>
    <w:p w:rsidR="008B6F16" w:rsidRDefault="008B6F16" w:rsidP="008B6F16"/>
    <w:p w:rsidR="008B6F16" w:rsidRDefault="008B6F16" w:rsidP="008B6F16">
      <w:pPr>
        <w:numPr>
          <w:ilvl w:val="0"/>
          <w:numId w:val="3"/>
        </w:numPr>
      </w:pPr>
      <w:r>
        <w:t>Describe the chromatographic nature (there is a particular term that describes each) of the problem.</w:t>
      </w:r>
    </w:p>
    <w:p w:rsidR="008B6F16" w:rsidRDefault="008B6F16" w:rsidP="008B6F16"/>
    <w:p w:rsidR="008B6F16" w:rsidRDefault="008B6F16" w:rsidP="008B6F16"/>
    <w:p w:rsidR="008B6F16" w:rsidRDefault="008B6F16" w:rsidP="008B6F16"/>
    <w:p w:rsidR="008B6F16" w:rsidRDefault="008B6F16" w:rsidP="008B6F16">
      <w:pPr>
        <w:numPr>
          <w:ilvl w:val="0"/>
          <w:numId w:val="3"/>
        </w:numPr>
      </w:pPr>
      <w:r>
        <w:t>Propose a way in gas chromatography to eliminate both problems.</w:t>
      </w:r>
    </w:p>
    <w:p w:rsidR="008B6F16" w:rsidRDefault="008B6F16" w:rsidP="008B6F16"/>
    <w:p w:rsidR="008B6F16" w:rsidRDefault="008B6F16" w:rsidP="008B6F16"/>
    <w:p w:rsidR="008B6F16" w:rsidRDefault="008B6F16" w:rsidP="008B6F16"/>
    <w:p w:rsidR="008B6F16" w:rsidRDefault="008B6F16" w:rsidP="008B6F16">
      <w:pPr>
        <w:numPr>
          <w:ilvl w:val="0"/>
          <w:numId w:val="3"/>
        </w:numPr>
      </w:pPr>
      <w:r>
        <w:t>Propose a way in liquid chromatography to eliminate both problems.</w:t>
      </w:r>
    </w:p>
    <w:p w:rsidR="008B6F16" w:rsidRDefault="008B6F16" w:rsidP="008B6F16"/>
    <w:p w:rsidR="008B6F16" w:rsidRDefault="008B6F16" w:rsidP="008B6F16">
      <w:pPr>
        <w:rPr>
          <w:b/>
        </w:rPr>
      </w:pPr>
      <w:bookmarkStart w:id="0" w:name="_GoBack"/>
      <w:bookmarkEnd w:id="0"/>
    </w:p>
    <w:sectPr w:rsidR="008B6F16" w:rsidSect="008926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C42BD"/>
    <w:multiLevelType w:val="hybridMultilevel"/>
    <w:tmpl w:val="B678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CD6225"/>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612D44CA"/>
    <w:multiLevelType w:val="singleLevel"/>
    <w:tmpl w:val="6CCA10D2"/>
    <w:lvl w:ilvl="0">
      <w:start w:val="1"/>
      <w:numFmt w:val="lowerLetter"/>
      <w:lvlText w:val="%1)"/>
      <w:lvlJc w:val="left"/>
      <w:pPr>
        <w:tabs>
          <w:tab w:val="num" w:pos="1080"/>
        </w:tabs>
        <w:ind w:left="1080" w:hanging="360"/>
      </w:pPr>
      <w:rPr>
        <w:rFonts w:hint="default"/>
      </w:rPr>
    </w:lvl>
  </w:abstractNum>
  <w:abstractNum w:abstractNumId="3" w15:restartNumberingAfterBreak="0">
    <w:nsid w:val="6CAA041A"/>
    <w:multiLevelType w:val="hybridMultilevel"/>
    <w:tmpl w:val="46B4C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2A53F0"/>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74C624E7"/>
    <w:multiLevelType w:val="hybridMultilevel"/>
    <w:tmpl w:val="6DF84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3C00E6"/>
    <w:multiLevelType w:val="hybridMultilevel"/>
    <w:tmpl w:val="DDACC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6"/>
    <w:rsid w:val="00712E76"/>
    <w:rsid w:val="008B6F16"/>
    <w:rsid w:val="00CC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26F5C-B0E4-4AC9-9E3E-775FB0B8B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F1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8B6F16"/>
    <w:pPr>
      <w:keepNext/>
      <w:widowControl w:val="0"/>
      <w:outlineLvl w:val="0"/>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6F16"/>
    <w:rPr>
      <w:rFonts w:ascii="Times New Roman" w:eastAsia="Times New Roman" w:hAnsi="Times New Roman" w:cs="Times New Roman"/>
      <w:b/>
      <w:snapToGrid w:val="0"/>
      <w:sz w:val="24"/>
      <w:szCs w:val="20"/>
    </w:rPr>
  </w:style>
  <w:style w:type="paragraph" w:styleId="NormalWeb">
    <w:name w:val="Normal (Web)"/>
    <w:basedOn w:val="Normal"/>
    <w:uiPriority w:val="99"/>
    <w:unhideWhenUsed/>
    <w:rsid w:val="008B6F16"/>
    <w:pPr>
      <w:spacing w:before="100" w:beforeAutospacing="1" w:after="100" w:afterAutospacing="1"/>
    </w:pPr>
    <w:rPr>
      <w:szCs w:val="24"/>
    </w:rPr>
  </w:style>
  <w:style w:type="paragraph" w:styleId="NoSpacing">
    <w:name w:val="No Spacing"/>
    <w:uiPriority w:val="1"/>
    <w:qFormat/>
    <w:rsid w:val="008B6F16"/>
    <w:pPr>
      <w:spacing w:after="0" w:line="240" w:lineRule="auto"/>
    </w:pPr>
    <w:rPr>
      <w:rFonts w:ascii="Calibri" w:eastAsia="Calibri" w:hAnsi="Calibri" w:cs="Times New Roman"/>
    </w:rPr>
  </w:style>
  <w:style w:type="paragraph" w:styleId="Footer">
    <w:name w:val="footer"/>
    <w:basedOn w:val="Normal"/>
    <w:link w:val="FooterChar"/>
    <w:rsid w:val="008B6F16"/>
    <w:pPr>
      <w:widowControl w:val="0"/>
      <w:tabs>
        <w:tab w:val="center" w:pos="4320"/>
        <w:tab w:val="right" w:pos="8640"/>
      </w:tabs>
    </w:pPr>
    <w:rPr>
      <w:snapToGrid w:val="0"/>
    </w:rPr>
  </w:style>
  <w:style w:type="character" w:customStyle="1" w:styleId="FooterChar">
    <w:name w:val="Footer Char"/>
    <w:basedOn w:val="DefaultParagraphFont"/>
    <w:link w:val="Footer"/>
    <w:rsid w:val="008B6F16"/>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8B6F16"/>
    <w:pPr>
      <w:widowControl w:val="0"/>
      <w:ind w:left="720"/>
      <w:contextualSpacing/>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2020-12-28T16:02:00Z</dcterms:created>
  <dcterms:modified xsi:type="dcterms:W3CDTF">2020-12-28T16:03:00Z</dcterms:modified>
</cp:coreProperties>
</file>