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EAA" w:rsidRPr="000571E1" w:rsidRDefault="000571E1" w:rsidP="00A9789A">
      <w:pPr>
        <w:rPr>
          <w:b/>
        </w:rPr>
      </w:pPr>
      <w:r>
        <w:rPr>
          <w:b/>
        </w:rPr>
        <w:t xml:space="preserve">In-class Questions:  </w:t>
      </w:r>
      <w:r w:rsidR="00031EAA" w:rsidRPr="000571E1">
        <w:rPr>
          <w:b/>
        </w:rPr>
        <w:t>G</w:t>
      </w:r>
      <w:r>
        <w:rPr>
          <w:b/>
        </w:rPr>
        <w:t>eneral Background on Molecular Spectroscopy</w:t>
      </w:r>
    </w:p>
    <w:p w:rsidR="001623D7" w:rsidRDefault="001623D7"/>
    <w:p w:rsidR="008D15B4" w:rsidRPr="008D15B4" w:rsidRDefault="008D15B4">
      <w:pPr>
        <w:rPr>
          <w:b/>
        </w:rPr>
      </w:pPr>
      <w:r w:rsidRPr="008D15B4">
        <w:rPr>
          <w:b/>
        </w:rPr>
        <w:t>Electromagnetic Radiation</w:t>
      </w:r>
    </w:p>
    <w:p w:rsidR="00D86145" w:rsidRPr="000571E1" w:rsidRDefault="00D86145" w:rsidP="008D15B4">
      <w:pPr>
        <w:pStyle w:val="ListParagraph"/>
        <w:numPr>
          <w:ilvl w:val="0"/>
          <w:numId w:val="6"/>
        </w:numPr>
      </w:pPr>
      <w:r w:rsidRPr="000571E1">
        <w:t xml:space="preserve">What is the relationship between the energy </w:t>
      </w:r>
      <w:r w:rsidR="002F7222" w:rsidRPr="000571E1">
        <w:t xml:space="preserve">(E) </w:t>
      </w:r>
      <w:r w:rsidRPr="000571E1">
        <w:t xml:space="preserve">and frequency </w:t>
      </w:r>
      <w:r w:rsidR="002F7222" w:rsidRPr="000571E1">
        <w:t>(</w:t>
      </w:r>
      <w:r w:rsidR="002F7222" w:rsidRPr="008D15B4">
        <w:rPr>
          <w:rFonts w:ascii="Symbol" w:hAnsi="Symbol"/>
          <w:sz w:val="22"/>
          <w:szCs w:val="22"/>
        </w:rPr>
        <w:t></w:t>
      </w:r>
      <w:r w:rsidR="002F7222" w:rsidRPr="000571E1">
        <w:t xml:space="preserve">) </w:t>
      </w:r>
      <w:r w:rsidRPr="000571E1">
        <w:t xml:space="preserve">of electromagnetic radiation? </w:t>
      </w:r>
    </w:p>
    <w:p w:rsidR="00D86145" w:rsidRPr="000571E1" w:rsidRDefault="00D86145" w:rsidP="00D86145"/>
    <w:p w:rsidR="00D86145" w:rsidRPr="000571E1" w:rsidRDefault="00D86145" w:rsidP="008D15B4">
      <w:pPr>
        <w:pStyle w:val="ListParagraph"/>
        <w:numPr>
          <w:ilvl w:val="0"/>
          <w:numId w:val="6"/>
        </w:numPr>
      </w:pPr>
      <w:r w:rsidRPr="000571E1">
        <w:t>What is the relation</w:t>
      </w:r>
      <w:r w:rsidR="009C1975" w:rsidRPr="000571E1">
        <w:t xml:space="preserve">ship between the energy and </w:t>
      </w:r>
      <w:r w:rsidRPr="000571E1">
        <w:t xml:space="preserve">wavelength </w:t>
      </w:r>
      <w:r w:rsidR="002F7222" w:rsidRPr="000571E1">
        <w:t>(</w:t>
      </w:r>
      <w:r w:rsidR="002F7222" w:rsidRPr="008D15B4">
        <w:rPr>
          <w:rFonts w:ascii="Symbol" w:hAnsi="Symbol"/>
          <w:sz w:val="22"/>
          <w:szCs w:val="22"/>
        </w:rPr>
        <w:t></w:t>
      </w:r>
      <w:r w:rsidR="002F7222" w:rsidRPr="000571E1">
        <w:t xml:space="preserve">) </w:t>
      </w:r>
      <w:r w:rsidRPr="000571E1">
        <w:t>of electromagnetic radiation?</w:t>
      </w:r>
    </w:p>
    <w:p w:rsidR="00D86145" w:rsidRPr="000571E1" w:rsidRDefault="00D86145" w:rsidP="00D86145"/>
    <w:p w:rsidR="00A17268" w:rsidRPr="000571E1" w:rsidRDefault="00D86145" w:rsidP="008D15B4">
      <w:pPr>
        <w:pStyle w:val="ListParagraph"/>
        <w:numPr>
          <w:ilvl w:val="0"/>
          <w:numId w:val="6"/>
        </w:numPr>
      </w:pPr>
      <w:r w:rsidRPr="000571E1">
        <w:t>Write the types of radiation observed in the electromagnetic spectrum going from high to low energy.</w:t>
      </w:r>
      <w:r w:rsidR="00A17268" w:rsidRPr="000571E1">
        <w:t xml:space="preserve">  Also include what types of processes occur in atoms or molec</w:t>
      </w:r>
      <w:r w:rsidR="009C1975" w:rsidRPr="000571E1">
        <w:t>ules for each type of radiation.</w:t>
      </w:r>
    </w:p>
    <w:p w:rsidR="00D86145" w:rsidRDefault="00D86145" w:rsidP="00D86145"/>
    <w:p w:rsidR="008D15B4" w:rsidRPr="008D15B4" w:rsidRDefault="008D15B4" w:rsidP="00D86145">
      <w:pPr>
        <w:rPr>
          <w:b/>
        </w:rPr>
      </w:pPr>
      <w:r w:rsidRPr="008D15B4">
        <w:rPr>
          <w:b/>
        </w:rPr>
        <w:t>Beer’s Law</w:t>
      </w:r>
    </w:p>
    <w:p w:rsidR="006F00BA" w:rsidRPr="000571E1" w:rsidRDefault="006F00BA" w:rsidP="008D15B4">
      <w:pPr>
        <w:pStyle w:val="ListParagraph"/>
        <w:numPr>
          <w:ilvl w:val="0"/>
          <w:numId w:val="6"/>
        </w:numPr>
      </w:pPr>
      <w:r w:rsidRPr="000571E1">
        <w:t xml:space="preserve">What factors influence the absorbance that you would measure </w:t>
      </w:r>
      <w:r w:rsidR="009C1975" w:rsidRPr="000571E1">
        <w:t>for</w:t>
      </w:r>
      <w:r w:rsidRPr="000571E1">
        <w:t xml:space="preserve"> </w:t>
      </w:r>
      <w:r w:rsidR="00672653" w:rsidRPr="000571E1">
        <w:t>a</w:t>
      </w:r>
      <w:r w:rsidRPr="000571E1">
        <w:t xml:space="preserve"> sample?</w:t>
      </w:r>
      <w:r w:rsidR="00FD7C26" w:rsidRPr="000571E1">
        <w:t xml:space="preserve">  </w:t>
      </w:r>
      <w:r w:rsidRPr="000571E1">
        <w:t>Is each factor directly or inversely proportional to the absorbance?</w:t>
      </w:r>
    </w:p>
    <w:p w:rsidR="006F00BA" w:rsidRPr="000571E1" w:rsidRDefault="006F00BA" w:rsidP="006F00BA"/>
    <w:p w:rsidR="006F00BA" w:rsidRPr="000571E1" w:rsidRDefault="006F00BA" w:rsidP="008D15B4">
      <w:pPr>
        <w:pStyle w:val="ListParagraph"/>
        <w:numPr>
          <w:ilvl w:val="0"/>
          <w:numId w:val="6"/>
        </w:numPr>
      </w:pPr>
      <w:r w:rsidRPr="000571E1">
        <w:t xml:space="preserve">If you wanted to measure the concentration of </w:t>
      </w:r>
      <w:r w:rsidR="009E103A" w:rsidRPr="000571E1">
        <w:t xml:space="preserve">a particular species in </w:t>
      </w:r>
      <w:r w:rsidRPr="000571E1">
        <w:t>a</w:t>
      </w:r>
      <w:r w:rsidR="009E103A" w:rsidRPr="000571E1">
        <w:t xml:space="preserve"> sample</w:t>
      </w:r>
      <w:r w:rsidRPr="000571E1">
        <w:t>, describe the procedure you would use to do so.</w:t>
      </w:r>
    </w:p>
    <w:p w:rsidR="006F00BA" w:rsidRPr="000571E1" w:rsidRDefault="006F00BA" w:rsidP="006F00BA"/>
    <w:p w:rsidR="006F00BA" w:rsidRPr="000571E1" w:rsidRDefault="006F00BA" w:rsidP="008D15B4">
      <w:pPr>
        <w:pStyle w:val="ListParagraph"/>
        <w:numPr>
          <w:ilvl w:val="0"/>
          <w:numId w:val="6"/>
        </w:numPr>
      </w:pPr>
      <w:r w:rsidRPr="000571E1">
        <w:t xml:space="preserve">Suppose </w:t>
      </w:r>
      <w:r w:rsidR="00CC7EAC" w:rsidRPr="000571E1">
        <w:t>a</w:t>
      </w:r>
      <w:r w:rsidRPr="000571E1">
        <w:t xml:space="preserve"> small amount of stray </w:t>
      </w:r>
      <w:r w:rsidR="00CC7EAC" w:rsidRPr="000571E1">
        <w:t>radiation</w:t>
      </w:r>
      <w:r w:rsidRPr="000571E1">
        <w:t xml:space="preserve"> (P</w:t>
      </w:r>
      <w:r w:rsidR="00CC7EAC" w:rsidRPr="008D15B4">
        <w:rPr>
          <w:vertAlign w:val="subscript"/>
        </w:rPr>
        <w:t>S</w:t>
      </w:r>
      <w:r w:rsidR="00CC7EAC" w:rsidRPr="000571E1">
        <w:t>) always leaked into your instrument and m</w:t>
      </w:r>
      <w:r w:rsidRPr="000571E1">
        <w:t xml:space="preserve">ade it to your detector.  This </w:t>
      </w:r>
      <w:r w:rsidR="00CC7EAC" w:rsidRPr="000571E1">
        <w:t xml:space="preserve">stray radiation </w:t>
      </w:r>
      <w:r w:rsidRPr="000571E1">
        <w:t xml:space="preserve">would add to your measurements of </w:t>
      </w:r>
      <w:r w:rsidR="00CC7EAC" w:rsidRPr="000571E1">
        <w:t>P</w:t>
      </w:r>
      <w:r w:rsidR="00CC7EAC" w:rsidRPr="008D15B4">
        <w:rPr>
          <w:vertAlign w:val="subscript"/>
        </w:rPr>
        <w:t>o</w:t>
      </w:r>
      <w:r w:rsidR="00CC7EAC" w:rsidRPr="000571E1">
        <w:t xml:space="preserve"> a</w:t>
      </w:r>
      <w:r w:rsidRPr="000571E1">
        <w:t>nd P.  Would this cause any deviations to Beer's law?  Explain.</w:t>
      </w:r>
    </w:p>
    <w:p w:rsidR="00CC7EAC" w:rsidRPr="000571E1" w:rsidRDefault="00CC7EAC" w:rsidP="006F00BA"/>
    <w:p w:rsidR="006F00BA" w:rsidRPr="000571E1" w:rsidRDefault="00413179" w:rsidP="008D15B4">
      <w:pPr>
        <w:pStyle w:val="ListParagraph"/>
        <w:numPr>
          <w:ilvl w:val="0"/>
          <w:numId w:val="6"/>
        </w:numPr>
      </w:pPr>
      <w:r w:rsidRPr="000571E1">
        <w:t>The derivation of Beer's L</w:t>
      </w:r>
      <w:r w:rsidR="006F00BA" w:rsidRPr="000571E1">
        <w:t xml:space="preserve">aw assumes that the molecules absorbing </w:t>
      </w:r>
      <w:r w:rsidR="00433843" w:rsidRPr="000571E1">
        <w:t>radiation</w:t>
      </w:r>
      <w:r w:rsidR="006F00BA" w:rsidRPr="000571E1">
        <w:t xml:space="preserve"> don't interact with each other (remember that these molecules are dissolved in a solvent).  </w:t>
      </w:r>
      <w:r w:rsidR="00C90ADA" w:rsidRPr="000571E1">
        <w:t xml:space="preserve">If the analyte molecules interact with each other, they can alter their ability to absorb the radiation. </w:t>
      </w:r>
      <w:r w:rsidR="006F00BA" w:rsidRPr="000571E1">
        <w:t>Where would this assumption break down?  Guess what this does to Beer's law?</w:t>
      </w:r>
    </w:p>
    <w:p w:rsidR="006F00BA" w:rsidRPr="000571E1" w:rsidRDefault="006F00BA" w:rsidP="006F00BA"/>
    <w:p w:rsidR="006F00BA" w:rsidRPr="000571E1" w:rsidRDefault="006F00BA" w:rsidP="008D15B4">
      <w:pPr>
        <w:pStyle w:val="ListParagraph"/>
        <w:numPr>
          <w:ilvl w:val="0"/>
          <w:numId w:val="6"/>
        </w:numPr>
      </w:pPr>
      <w:r w:rsidRPr="000571E1">
        <w:t xml:space="preserve">Beer's law also assumes purely monochromatic </w:t>
      </w:r>
      <w:r w:rsidR="00433843" w:rsidRPr="000571E1">
        <w:t>radiation</w:t>
      </w:r>
      <w:r w:rsidRPr="000571E1">
        <w:t xml:space="preserve">.  Describe an instrumental set up that would allow you to shine monochromatic </w:t>
      </w:r>
      <w:r w:rsidR="00433843" w:rsidRPr="000571E1">
        <w:t>radiation</w:t>
      </w:r>
      <w:r w:rsidRPr="000571E1">
        <w:t xml:space="preserve"> on your sample.  Is it possible to get purely monochromatic </w:t>
      </w:r>
      <w:r w:rsidR="00433843" w:rsidRPr="000571E1">
        <w:t>radiation</w:t>
      </w:r>
      <w:r w:rsidRPr="000571E1">
        <w:t xml:space="preserve"> using your set up?  Guess what this does to Beer's law.</w:t>
      </w:r>
    </w:p>
    <w:p w:rsidR="006F00BA" w:rsidRPr="000571E1" w:rsidRDefault="006F00BA" w:rsidP="006F00BA"/>
    <w:p w:rsidR="00C90ADA" w:rsidRPr="000571E1" w:rsidRDefault="00C90ADA" w:rsidP="008D15B4">
      <w:pPr>
        <w:pStyle w:val="ListParagraph"/>
        <w:numPr>
          <w:ilvl w:val="0"/>
          <w:numId w:val="6"/>
        </w:numPr>
      </w:pPr>
      <w:r w:rsidRPr="000571E1">
        <w:t>Is there a disadvantage to reducing the slit width?</w:t>
      </w:r>
    </w:p>
    <w:p w:rsidR="00C90ADA" w:rsidRPr="000571E1" w:rsidRDefault="00C90ADA" w:rsidP="00C90ADA"/>
    <w:p w:rsidR="006F00BA" w:rsidRPr="000571E1" w:rsidRDefault="00162513" w:rsidP="008D15B4">
      <w:pPr>
        <w:pStyle w:val="ListParagraph"/>
        <w:numPr>
          <w:ilvl w:val="0"/>
          <w:numId w:val="6"/>
        </w:numPr>
      </w:pPr>
      <w:r w:rsidRPr="000571E1">
        <w:t xml:space="preserve">Consider the </w:t>
      </w:r>
      <w:r w:rsidR="006F00BA" w:rsidRPr="000571E1">
        <w:t xml:space="preserve">relative error </w:t>
      </w:r>
      <w:r w:rsidR="006F548B" w:rsidRPr="000571E1">
        <w:t xml:space="preserve">that would be observed for a sample </w:t>
      </w:r>
      <w:r w:rsidR="00E643E3" w:rsidRPr="000571E1">
        <w:t xml:space="preserve">as a function of the transmittance </w:t>
      </w:r>
      <w:r w:rsidRPr="000571E1">
        <w:t xml:space="preserve">or </w:t>
      </w:r>
      <w:r w:rsidR="00E643E3" w:rsidRPr="000571E1">
        <w:t>absorbance</w:t>
      </w:r>
      <w:r w:rsidR="006F00BA" w:rsidRPr="000571E1">
        <w:t xml:space="preserve">.  </w:t>
      </w:r>
      <w:r w:rsidR="00B86EF7" w:rsidRPr="000571E1">
        <w:t>Is there a p</w:t>
      </w:r>
      <w:r w:rsidR="00E643E3" w:rsidRPr="000571E1">
        <w:t>referable region in which to measure the absorbance</w:t>
      </w:r>
      <w:r w:rsidR="006F00BA" w:rsidRPr="000571E1">
        <w:t>?  What do you thin</w:t>
      </w:r>
      <w:r w:rsidR="00B86EF7" w:rsidRPr="000571E1">
        <w:t>k</w:t>
      </w:r>
      <w:r w:rsidR="006F00BA" w:rsidRPr="000571E1">
        <w:t xml:space="preserve"> about measuring absorbance values above 1?</w:t>
      </w:r>
    </w:p>
    <w:p w:rsidR="006F00BA" w:rsidRPr="000571E1" w:rsidRDefault="006F00BA" w:rsidP="006F00BA"/>
    <w:p w:rsidR="00D11161" w:rsidRPr="000571E1" w:rsidRDefault="00D11161" w:rsidP="008D15B4">
      <w:pPr>
        <w:pStyle w:val="ListParagraph"/>
        <w:numPr>
          <w:ilvl w:val="0"/>
          <w:numId w:val="6"/>
        </w:numPr>
      </w:pPr>
      <w:r w:rsidRPr="000571E1">
        <w:t xml:space="preserve">What are some examples of matrix effects and what undesirable effect could </w:t>
      </w:r>
      <w:r w:rsidR="00C90ADA" w:rsidRPr="000571E1">
        <w:t>each</w:t>
      </w:r>
      <w:r w:rsidRPr="000571E1">
        <w:t xml:space="preserve"> have that would compromise the absorbance measurement for a sample with an unknown concentration? </w:t>
      </w:r>
    </w:p>
    <w:p w:rsidR="00D11161" w:rsidRPr="000571E1" w:rsidRDefault="000571E1">
      <w:pPr>
        <w:rPr>
          <w:b/>
        </w:rPr>
      </w:pPr>
      <w:r>
        <w:rPr>
          <w:b/>
        </w:rPr>
        <w:lastRenderedPageBreak/>
        <w:t xml:space="preserve">Out-of-class Questions:  </w:t>
      </w:r>
      <w:r w:rsidR="00D11161" w:rsidRPr="000571E1">
        <w:rPr>
          <w:b/>
        </w:rPr>
        <w:t>I</w:t>
      </w:r>
      <w:r w:rsidR="00095B94" w:rsidRPr="000571E1">
        <w:rPr>
          <w:b/>
        </w:rPr>
        <w:t>nstrumental Setup of a Spectrophotometer</w:t>
      </w:r>
    </w:p>
    <w:p w:rsidR="008B433C" w:rsidRDefault="008B433C"/>
    <w:p w:rsidR="008D15B4" w:rsidRPr="008D15B4" w:rsidRDefault="008D15B4">
      <w:pPr>
        <w:rPr>
          <w:b/>
        </w:rPr>
      </w:pPr>
      <w:r w:rsidRPr="008D15B4">
        <w:rPr>
          <w:b/>
        </w:rPr>
        <w:t>Sources</w:t>
      </w: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Describe the desirable features of a </w:t>
      </w:r>
      <w:r w:rsidR="00A7143B" w:rsidRPr="008D15B4">
        <w:rPr>
          <w:rFonts w:cs="Courier"/>
        </w:rPr>
        <w:t>radiation</w:t>
      </w:r>
      <w:r w:rsidRPr="008D15B4">
        <w:rPr>
          <w:rFonts w:cs="Courier"/>
        </w:rPr>
        <w:t xml:space="preserve"> source for a spectrophotometer.</w:t>
      </w:r>
    </w:p>
    <w:p w:rsidR="00D044A5" w:rsidRPr="000571E1" w:rsidRDefault="00D044A5" w:rsidP="00D044A5">
      <w:pPr>
        <w:rPr>
          <w:rFonts w:cs="Courier"/>
        </w:rPr>
      </w:pP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Plot the relative intensity of light emitted from an incandescent light bulb (y-axis) as a function of wavelength (x-axis).  This plot is a classic observation known as blackbody radiation.  On the same graph, show the output from a </w:t>
      </w:r>
      <w:r w:rsidR="00A7143B" w:rsidRPr="008D15B4">
        <w:rPr>
          <w:rFonts w:cs="Courier"/>
        </w:rPr>
        <w:t>radiation</w:t>
      </w:r>
      <w:r w:rsidRPr="008D15B4">
        <w:rPr>
          <w:rFonts w:cs="Courier"/>
        </w:rPr>
        <w:t xml:space="preserve"> source that operated at a hotter temperature.</w:t>
      </w:r>
    </w:p>
    <w:p w:rsidR="00D044A5" w:rsidRPr="000571E1" w:rsidRDefault="00D044A5" w:rsidP="00D044A5">
      <w:pPr>
        <w:rPr>
          <w:rFonts w:cs="Courier"/>
        </w:rPr>
      </w:pP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Examining </w:t>
      </w:r>
      <w:r w:rsidR="00DF587F" w:rsidRPr="008D15B4">
        <w:rPr>
          <w:rFonts w:cs="Courier"/>
        </w:rPr>
        <w:t xml:space="preserve">the </w:t>
      </w:r>
      <w:r w:rsidRPr="008D15B4">
        <w:rPr>
          <w:rFonts w:cs="Courier"/>
        </w:rPr>
        <w:t xml:space="preserve">plots </w:t>
      </w:r>
      <w:r w:rsidR="00DF587F" w:rsidRPr="008D15B4">
        <w:rPr>
          <w:rFonts w:cs="Courier"/>
        </w:rPr>
        <w:t>above</w:t>
      </w:r>
      <w:r w:rsidRPr="008D15B4">
        <w:rPr>
          <w:rFonts w:cs="Courier"/>
        </w:rPr>
        <w:t xml:space="preserve">, what does this suggest about the power that exists in </w:t>
      </w:r>
      <w:r w:rsidR="00DF587F" w:rsidRPr="008D15B4">
        <w:rPr>
          <w:rFonts w:cs="Courier"/>
        </w:rPr>
        <w:t xml:space="preserve">radiation </w:t>
      </w:r>
      <w:r w:rsidRPr="008D15B4">
        <w:rPr>
          <w:rFonts w:cs="Courier"/>
        </w:rPr>
        <w:t>sources for the infrared portion of the spectrum?</w:t>
      </w:r>
    </w:p>
    <w:p w:rsidR="00DF587F" w:rsidRPr="000571E1" w:rsidRDefault="00DF587F" w:rsidP="00D044A5">
      <w:pPr>
        <w:rPr>
          <w:rFonts w:cs="Courier"/>
        </w:rPr>
      </w:pPr>
    </w:p>
    <w:p w:rsidR="00200B92" w:rsidRPr="008D15B4" w:rsidRDefault="00200B92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>Explain the advantages of a dual- versus single-beam spectrophotometer.</w:t>
      </w:r>
    </w:p>
    <w:p w:rsidR="00200B92" w:rsidRDefault="00200B92" w:rsidP="00200B92">
      <w:pPr>
        <w:rPr>
          <w:rFonts w:cs="Courier"/>
        </w:rPr>
      </w:pPr>
    </w:p>
    <w:p w:rsidR="008D15B4" w:rsidRPr="008D15B4" w:rsidRDefault="008D15B4" w:rsidP="00200B92">
      <w:pPr>
        <w:rPr>
          <w:rFonts w:cs="Courier"/>
          <w:b/>
        </w:rPr>
      </w:pPr>
      <w:r w:rsidRPr="008D15B4">
        <w:rPr>
          <w:rFonts w:cs="Courier"/>
          <w:b/>
        </w:rPr>
        <w:t>Lasers</w:t>
      </w:r>
    </w:p>
    <w:p w:rsidR="00EE37CD" w:rsidRPr="008D15B4" w:rsidRDefault="00EE37CD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>Why is it impossible to create a 2-level laser?</w:t>
      </w:r>
    </w:p>
    <w:p w:rsidR="00EE37CD" w:rsidRPr="000571E1" w:rsidRDefault="00EE37CD" w:rsidP="00D044A5">
      <w:pPr>
        <w:rPr>
          <w:rFonts w:cs="Courier"/>
        </w:rPr>
      </w:pPr>
    </w:p>
    <w:p w:rsidR="00D044A5" w:rsidRPr="008D15B4" w:rsidRDefault="00922001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>Using your understanding of a 2-level system, e</w:t>
      </w:r>
      <w:r w:rsidR="00D044A5" w:rsidRPr="008D15B4">
        <w:rPr>
          <w:rFonts w:cs="Courier"/>
        </w:rPr>
        <w:t xml:space="preserve">xplain what is meant by a 3-level and 4-level </w:t>
      </w:r>
      <w:r w:rsidRPr="008D15B4">
        <w:rPr>
          <w:rFonts w:cs="Courier"/>
        </w:rPr>
        <w:t xml:space="preserve">system.  3- and 4-level systems can function as a </w:t>
      </w:r>
      <w:r w:rsidR="00D044A5" w:rsidRPr="008D15B4">
        <w:rPr>
          <w:rFonts w:cs="Courier"/>
        </w:rPr>
        <w:t>laser</w:t>
      </w:r>
      <w:r w:rsidRPr="008D15B4">
        <w:rPr>
          <w:rFonts w:cs="Courier"/>
        </w:rPr>
        <w:t>.  How is it possible to achieve a population inversion in a 3- and 4-level system</w:t>
      </w:r>
      <w:r w:rsidR="00200B92" w:rsidRPr="008D15B4">
        <w:rPr>
          <w:rFonts w:cs="Courier"/>
        </w:rPr>
        <w:t>?</w:t>
      </w:r>
    </w:p>
    <w:p w:rsidR="00922001" w:rsidRPr="000571E1" w:rsidRDefault="00922001" w:rsidP="00D044A5">
      <w:pPr>
        <w:rPr>
          <w:rFonts w:cs="Courier"/>
        </w:rPr>
      </w:pPr>
    </w:p>
    <w:p w:rsidR="00922001" w:rsidRPr="008D15B4" w:rsidRDefault="00922001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>Which of the two (3- or 4-level system) is generally preferred in a laser and why?</w:t>
      </w:r>
    </w:p>
    <w:p w:rsidR="00922001" w:rsidRDefault="00922001" w:rsidP="00D044A5">
      <w:pPr>
        <w:rPr>
          <w:rFonts w:cs="Courier"/>
        </w:rPr>
      </w:pPr>
    </w:p>
    <w:p w:rsidR="008D15B4" w:rsidRPr="008D15B4" w:rsidRDefault="008D15B4" w:rsidP="00D044A5">
      <w:pPr>
        <w:rPr>
          <w:rFonts w:cs="Courier"/>
          <w:b/>
        </w:rPr>
      </w:pPr>
      <w:r w:rsidRPr="008D15B4">
        <w:rPr>
          <w:rFonts w:cs="Courier"/>
          <w:b/>
        </w:rPr>
        <w:t>Monochromators</w:t>
      </w: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Explain in general terms the mechanism in </w:t>
      </w:r>
      <w:r w:rsidR="0083750A" w:rsidRPr="008D15B4">
        <w:rPr>
          <w:rFonts w:cs="Courier"/>
        </w:rPr>
        <w:t xml:space="preserve">a prism and grating </w:t>
      </w:r>
      <w:r w:rsidRPr="008D15B4">
        <w:rPr>
          <w:rFonts w:cs="Courier"/>
        </w:rPr>
        <w:t xml:space="preserve">that leads to the attainment of </w:t>
      </w:r>
      <w:r w:rsidR="00D922BD" w:rsidRPr="008D15B4">
        <w:rPr>
          <w:rFonts w:cs="Courier"/>
        </w:rPr>
        <w:t>monochromatic radiation</w:t>
      </w:r>
      <w:r w:rsidRPr="008D15B4">
        <w:rPr>
          <w:rFonts w:cs="Courier"/>
        </w:rPr>
        <w:t xml:space="preserve">.  Compare the advantages and disadvantages of each type of device.  What is meant by second order </w:t>
      </w:r>
      <w:r w:rsidR="00D922BD" w:rsidRPr="008D15B4">
        <w:rPr>
          <w:rFonts w:cs="Courier"/>
        </w:rPr>
        <w:t>radiation</w:t>
      </w:r>
      <w:r w:rsidRPr="008D15B4">
        <w:rPr>
          <w:rFonts w:cs="Courier"/>
        </w:rPr>
        <w:t xml:space="preserve"> in a grating?  Describe the difference between a grating that would be useful for the infrared region of the spectrum and one that would be useful for the ultraviolet region of the spectrum.</w:t>
      </w:r>
    </w:p>
    <w:p w:rsidR="00D044A5" w:rsidRPr="000571E1" w:rsidRDefault="00D044A5" w:rsidP="00D044A5">
      <w:pPr>
        <w:rPr>
          <w:rFonts w:cs="Courier"/>
        </w:rPr>
      </w:pP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>Explain the significance of the slit width of a monochromator.  What is the advantage(s) of making the slit width smaller?  What is the disadvantage(s) of making the slit width smaller?</w:t>
      </w:r>
    </w:p>
    <w:p w:rsidR="00D044A5" w:rsidRDefault="00D044A5" w:rsidP="00D044A5">
      <w:pPr>
        <w:rPr>
          <w:rFonts w:cs="Courier"/>
        </w:rPr>
      </w:pPr>
    </w:p>
    <w:p w:rsidR="008D15B4" w:rsidRPr="008D15B4" w:rsidRDefault="008D15B4" w:rsidP="00D044A5">
      <w:pPr>
        <w:rPr>
          <w:rFonts w:cs="Courier"/>
          <w:b/>
        </w:rPr>
      </w:pPr>
      <w:r w:rsidRPr="008D15B4">
        <w:rPr>
          <w:rFonts w:cs="Courier"/>
          <w:b/>
        </w:rPr>
        <w:t>Detectors</w:t>
      </w: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Explain how a photomultiplier tube works.  What are </w:t>
      </w:r>
      <w:r w:rsidR="00D52D3F" w:rsidRPr="008D15B4">
        <w:rPr>
          <w:rFonts w:cs="Courier"/>
        </w:rPr>
        <w:t>any</w:t>
      </w:r>
      <w:r w:rsidRPr="008D15B4">
        <w:rPr>
          <w:rFonts w:cs="Courier"/>
        </w:rPr>
        <w:t xml:space="preserve"> advantages </w:t>
      </w:r>
      <w:r w:rsidR="00D52D3F" w:rsidRPr="008D15B4">
        <w:rPr>
          <w:rFonts w:cs="Courier"/>
        </w:rPr>
        <w:t>or</w:t>
      </w:r>
      <w:r w:rsidRPr="008D15B4">
        <w:rPr>
          <w:rFonts w:cs="Courier"/>
        </w:rPr>
        <w:t xml:space="preserve"> disadvantages of a photomultiplier tube?</w:t>
      </w:r>
    </w:p>
    <w:p w:rsidR="00D044A5" w:rsidRPr="000571E1" w:rsidRDefault="00D044A5" w:rsidP="00D044A5">
      <w:pPr>
        <w:rPr>
          <w:rFonts w:cs="Courier"/>
        </w:rPr>
      </w:pPr>
    </w:p>
    <w:p w:rsidR="00D044A5" w:rsidRPr="008D15B4" w:rsidRDefault="00D044A5" w:rsidP="008D15B4">
      <w:pPr>
        <w:pStyle w:val="ListParagraph"/>
        <w:numPr>
          <w:ilvl w:val="0"/>
          <w:numId w:val="8"/>
        </w:numPr>
        <w:rPr>
          <w:rFonts w:cs="Courier"/>
        </w:rPr>
      </w:pPr>
      <w:r w:rsidRPr="008D15B4">
        <w:rPr>
          <w:rFonts w:cs="Courier"/>
        </w:rPr>
        <w:t xml:space="preserve">Describe a </w:t>
      </w:r>
      <w:r w:rsidR="00CB5404" w:rsidRPr="008D15B4">
        <w:rPr>
          <w:rFonts w:cs="Courier"/>
        </w:rPr>
        <w:t>photo</w:t>
      </w:r>
      <w:r w:rsidRPr="008D15B4">
        <w:rPr>
          <w:rFonts w:cs="Courier"/>
        </w:rPr>
        <w:t>diode array detector.  What advantages does it offer over other detection devices?</w:t>
      </w:r>
    </w:p>
    <w:p w:rsidR="008B433C" w:rsidRPr="000571E1" w:rsidRDefault="008B433C" w:rsidP="00D044A5">
      <w:pPr>
        <w:rPr>
          <w:rFonts w:cs="Courier"/>
        </w:rPr>
      </w:pPr>
    </w:p>
    <w:p w:rsidR="00881964" w:rsidRPr="000571E1" w:rsidRDefault="00881964">
      <w:pPr>
        <w:rPr>
          <w:rFonts w:cs="Courier"/>
        </w:rPr>
      </w:pPr>
    </w:p>
    <w:p w:rsidR="00881964" w:rsidRPr="000571E1" w:rsidRDefault="00881964">
      <w:pPr>
        <w:rPr>
          <w:rFonts w:cs="Courier"/>
        </w:rPr>
      </w:pPr>
      <w:bookmarkStart w:id="0" w:name="_GoBack"/>
      <w:bookmarkEnd w:id="0"/>
    </w:p>
    <w:sectPr w:rsidR="00881964" w:rsidRPr="000571E1" w:rsidSect="00D84F16">
      <w:footerReference w:type="default" r:id="rId7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A64" w:rsidRDefault="003C6A64" w:rsidP="00764D92">
      <w:r>
        <w:separator/>
      </w:r>
    </w:p>
  </w:endnote>
  <w:endnote w:type="continuationSeparator" w:id="0">
    <w:p w:rsidR="003C6A64" w:rsidRDefault="003C6A64" w:rsidP="00764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964" w:rsidRDefault="008819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A64" w:rsidRDefault="003C6A64" w:rsidP="00764D92">
      <w:r>
        <w:separator/>
      </w:r>
    </w:p>
  </w:footnote>
  <w:footnote w:type="continuationSeparator" w:id="0">
    <w:p w:rsidR="003C6A64" w:rsidRDefault="003C6A64" w:rsidP="00764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20E92"/>
    <w:multiLevelType w:val="hybridMultilevel"/>
    <w:tmpl w:val="02A48F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3136A"/>
    <w:multiLevelType w:val="hybridMultilevel"/>
    <w:tmpl w:val="6EDC7F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F3EFF"/>
    <w:multiLevelType w:val="hybridMultilevel"/>
    <w:tmpl w:val="2F960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FB775B"/>
    <w:multiLevelType w:val="hybridMultilevel"/>
    <w:tmpl w:val="FC8C4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9401F"/>
    <w:multiLevelType w:val="multilevel"/>
    <w:tmpl w:val="42BCA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A7570F"/>
    <w:multiLevelType w:val="hybridMultilevel"/>
    <w:tmpl w:val="3C32A2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B205FD"/>
    <w:multiLevelType w:val="hybridMultilevel"/>
    <w:tmpl w:val="3BBABC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9629C7"/>
    <w:multiLevelType w:val="hybridMultilevel"/>
    <w:tmpl w:val="F2B22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73637B"/>
    <w:multiLevelType w:val="hybridMultilevel"/>
    <w:tmpl w:val="EF18F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612B75"/>
    <w:multiLevelType w:val="multilevel"/>
    <w:tmpl w:val="AA4A5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670ED7"/>
    <w:multiLevelType w:val="multilevel"/>
    <w:tmpl w:val="15B62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140D55"/>
    <w:multiLevelType w:val="hybridMultilevel"/>
    <w:tmpl w:val="52363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62005B"/>
    <w:multiLevelType w:val="hybridMultilevel"/>
    <w:tmpl w:val="C8A4D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6F081B"/>
    <w:multiLevelType w:val="hybridMultilevel"/>
    <w:tmpl w:val="A4B06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7D5D88"/>
    <w:multiLevelType w:val="hybridMultilevel"/>
    <w:tmpl w:val="11C89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3"/>
  </w:num>
  <w:num w:numId="5">
    <w:abstractNumId w:val="13"/>
  </w:num>
  <w:num w:numId="6">
    <w:abstractNumId w:val="7"/>
  </w:num>
  <w:num w:numId="7">
    <w:abstractNumId w:val="11"/>
  </w:num>
  <w:num w:numId="8">
    <w:abstractNumId w:val="12"/>
  </w:num>
  <w:num w:numId="9">
    <w:abstractNumId w:val="0"/>
  </w:num>
  <w:num w:numId="10">
    <w:abstractNumId w:val="5"/>
  </w:num>
  <w:num w:numId="11">
    <w:abstractNumId w:val="8"/>
  </w:num>
  <w:num w:numId="12">
    <w:abstractNumId w:val="1"/>
  </w:num>
  <w:num w:numId="13">
    <w:abstractNumId w:val="14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145"/>
    <w:rsid w:val="000059D1"/>
    <w:rsid w:val="0000674F"/>
    <w:rsid w:val="00007E89"/>
    <w:rsid w:val="0001556E"/>
    <w:rsid w:val="00031EAA"/>
    <w:rsid w:val="00036BE2"/>
    <w:rsid w:val="00036FA4"/>
    <w:rsid w:val="00041AC0"/>
    <w:rsid w:val="00054271"/>
    <w:rsid w:val="000571E1"/>
    <w:rsid w:val="00082726"/>
    <w:rsid w:val="00082E6D"/>
    <w:rsid w:val="000846B9"/>
    <w:rsid w:val="00095B94"/>
    <w:rsid w:val="000A2D37"/>
    <w:rsid w:val="000A338D"/>
    <w:rsid w:val="000D0C31"/>
    <w:rsid w:val="000D361C"/>
    <w:rsid w:val="000D6755"/>
    <w:rsid w:val="000E535C"/>
    <w:rsid w:val="000E7ECC"/>
    <w:rsid w:val="000F1B58"/>
    <w:rsid w:val="000F3939"/>
    <w:rsid w:val="000F71E1"/>
    <w:rsid w:val="0010361C"/>
    <w:rsid w:val="00103787"/>
    <w:rsid w:val="00117F52"/>
    <w:rsid w:val="0014194B"/>
    <w:rsid w:val="00145266"/>
    <w:rsid w:val="00147526"/>
    <w:rsid w:val="001572AE"/>
    <w:rsid w:val="001623D7"/>
    <w:rsid w:val="00162513"/>
    <w:rsid w:val="0016469D"/>
    <w:rsid w:val="00165D0D"/>
    <w:rsid w:val="0018683C"/>
    <w:rsid w:val="001905F9"/>
    <w:rsid w:val="00194CCE"/>
    <w:rsid w:val="001A7C5A"/>
    <w:rsid w:val="001C174F"/>
    <w:rsid w:val="001D6BF3"/>
    <w:rsid w:val="001E3134"/>
    <w:rsid w:val="001E3B60"/>
    <w:rsid w:val="001F3A2C"/>
    <w:rsid w:val="001F70E8"/>
    <w:rsid w:val="001F73C4"/>
    <w:rsid w:val="00200B92"/>
    <w:rsid w:val="00201289"/>
    <w:rsid w:val="00240010"/>
    <w:rsid w:val="00247064"/>
    <w:rsid w:val="00247B3F"/>
    <w:rsid w:val="00257A8E"/>
    <w:rsid w:val="002720AE"/>
    <w:rsid w:val="0027308C"/>
    <w:rsid w:val="002755ED"/>
    <w:rsid w:val="00277C3C"/>
    <w:rsid w:val="002871A1"/>
    <w:rsid w:val="002914A4"/>
    <w:rsid w:val="002B66D5"/>
    <w:rsid w:val="002C7BC5"/>
    <w:rsid w:val="002D06DD"/>
    <w:rsid w:val="002E22AF"/>
    <w:rsid w:val="002F4493"/>
    <w:rsid w:val="002F7222"/>
    <w:rsid w:val="003203CC"/>
    <w:rsid w:val="00321C81"/>
    <w:rsid w:val="00322CD8"/>
    <w:rsid w:val="003236DC"/>
    <w:rsid w:val="00363D46"/>
    <w:rsid w:val="00374B05"/>
    <w:rsid w:val="00380B6E"/>
    <w:rsid w:val="003844DF"/>
    <w:rsid w:val="0038467D"/>
    <w:rsid w:val="00384B28"/>
    <w:rsid w:val="00390FB4"/>
    <w:rsid w:val="0039718D"/>
    <w:rsid w:val="003A2237"/>
    <w:rsid w:val="003A5062"/>
    <w:rsid w:val="003B2982"/>
    <w:rsid w:val="003B7E78"/>
    <w:rsid w:val="003C1BA6"/>
    <w:rsid w:val="003C2D3F"/>
    <w:rsid w:val="003C46FF"/>
    <w:rsid w:val="003C6A64"/>
    <w:rsid w:val="003D47C7"/>
    <w:rsid w:val="003D4C25"/>
    <w:rsid w:val="003E39E8"/>
    <w:rsid w:val="003F4261"/>
    <w:rsid w:val="0040279D"/>
    <w:rsid w:val="00413179"/>
    <w:rsid w:val="00416DBD"/>
    <w:rsid w:val="00426701"/>
    <w:rsid w:val="00426770"/>
    <w:rsid w:val="00433843"/>
    <w:rsid w:val="004361BA"/>
    <w:rsid w:val="00441930"/>
    <w:rsid w:val="00441A98"/>
    <w:rsid w:val="00444248"/>
    <w:rsid w:val="00445ACD"/>
    <w:rsid w:val="00446096"/>
    <w:rsid w:val="0045158A"/>
    <w:rsid w:val="004533FC"/>
    <w:rsid w:val="00465BA3"/>
    <w:rsid w:val="00486C0E"/>
    <w:rsid w:val="00491BE7"/>
    <w:rsid w:val="0049201B"/>
    <w:rsid w:val="004A35B9"/>
    <w:rsid w:val="004A3AD3"/>
    <w:rsid w:val="004C0665"/>
    <w:rsid w:val="004C7E52"/>
    <w:rsid w:val="004D4E9A"/>
    <w:rsid w:val="004E0D6C"/>
    <w:rsid w:val="004E1C14"/>
    <w:rsid w:val="004E4B74"/>
    <w:rsid w:val="004E682D"/>
    <w:rsid w:val="004F0166"/>
    <w:rsid w:val="004F0605"/>
    <w:rsid w:val="004F7A15"/>
    <w:rsid w:val="005069D7"/>
    <w:rsid w:val="00512826"/>
    <w:rsid w:val="005400D2"/>
    <w:rsid w:val="005801AE"/>
    <w:rsid w:val="00590693"/>
    <w:rsid w:val="00590DD2"/>
    <w:rsid w:val="005B2829"/>
    <w:rsid w:val="005B57C7"/>
    <w:rsid w:val="005D063E"/>
    <w:rsid w:val="005D2840"/>
    <w:rsid w:val="005E7034"/>
    <w:rsid w:val="005F32BD"/>
    <w:rsid w:val="005F7AB8"/>
    <w:rsid w:val="00605A81"/>
    <w:rsid w:val="00606153"/>
    <w:rsid w:val="00610B35"/>
    <w:rsid w:val="006127D4"/>
    <w:rsid w:val="00620020"/>
    <w:rsid w:val="00620AA6"/>
    <w:rsid w:val="00623E48"/>
    <w:rsid w:val="006344B7"/>
    <w:rsid w:val="0063466B"/>
    <w:rsid w:val="00636E70"/>
    <w:rsid w:val="006619D5"/>
    <w:rsid w:val="006633CC"/>
    <w:rsid w:val="00672653"/>
    <w:rsid w:val="006910A7"/>
    <w:rsid w:val="006A51B2"/>
    <w:rsid w:val="006A7442"/>
    <w:rsid w:val="006B3EBF"/>
    <w:rsid w:val="006B4200"/>
    <w:rsid w:val="006C123E"/>
    <w:rsid w:val="006D17A3"/>
    <w:rsid w:val="006D2BC4"/>
    <w:rsid w:val="006F00BA"/>
    <w:rsid w:val="006F08DA"/>
    <w:rsid w:val="006F35E4"/>
    <w:rsid w:val="006F548B"/>
    <w:rsid w:val="0070074C"/>
    <w:rsid w:val="007168AA"/>
    <w:rsid w:val="007215FA"/>
    <w:rsid w:val="00750978"/>
    <w:rsid w:val="007511F0"/>
    <w:rsid w:val="00752810"/>
    <w:rsid w:val="00764D92"/>
    <w:rsid w:val="0076525F"/>
    <w:rsid w:val="00765EDD"/>
    <w:rsid w:val="007778C4"/>
    <w:rsid w:val="007813A9"/>
    <w:rsid w:val="00781FCD"/>
    <w:rsid w:val="00782896"/>
    <w:rsid w:val="00784A02"/>
    <w:rsid w:val="007913D8"/>
    <w:rsid w:val="00793E1C"/>
    <w:rsid w:val="00794766"/>
    <w:rsid w:val="007B0FCC"/>
    <w:rsid w:val="007B4D6A"/>
    <w:rsid w:val="007C5911"/>
    <w:rsid w:val="007C687C"/>
    <w:rsid w:val="007D36CA"/>
    <w:rsid w:val="007E62B1"/>
    <w:rsid w:val="007F1F5E"/>
    <w:rsid w:val="007F35F9"/>
    <w:rsid w:val="007F4689"/>
    <w:rsid w:val="007F7AA8"/>
    <w:rsid w:val="00813782"/>
    <w:rsid w:val="0081760A"/>
    <w:rsid w:val="00827CE0"/>
    <w:rsid w:val="00833169"/>
    <w:rsid w:val="0083363E"/>
    <w:rsid w:val="0083750A"/>
    <w:rsid w:val="00846B92"/>
    <w:rsid w:val="00854C25"/>
    <w:rsid w:val="008610EE"/>
    <w:rsid w:val="008773CA"/>
    <w:rsid w:val="00881964"/>
    <w:rsid w:val="00897422"/>
    <w:rsid w:val="008A66EE"/>
    <w:rsid w:val="008B433C"/>
    <w:rsid w:val="008C4241"/>
    <w:rsid w:val="008D15B4"/>
    <w:rsid w:val="008D2EDF"/>
    <w:rsid w:val="008E0C03"/>
    <w:rsid w:val="008E51AC"/>
    <w:rsid w:val="0090431F"/>
    <w:rsid w:val="00912298"/>
    <w:rsid w:val="00922001"/>
    <w:rsid w:val="009369D6"/>
    <w:rsid w:val="0094176A"/>
    <w:rsid w:val="00955FF4"/>
    <w:rsid w:val="009566A1"/>
    <w:rsid w:val="009600A7"/>
    <w:rsid w:val="00965696"/>
    <w:rsid w:val="00967DAD"/>
    <w:rsid w:val="00987F24"/>
    <w:rsid w:val="009A0D03"/>
    <w:rsid w:val="009A67E9"/>
    <w:rsid w:val="009B142B"/>
    <w:rsid w:val="009B78F3"/>
    <w:rsid w:val="009C1975"/>
    <w:rsid w:val="009C1EE5"/>
    <w:rsid w:val="009E02F8"/>
    <w:rsid w:val="009E103A"/>
    <w:rsid w:val="009F5FBB"/>
    <w:rsid w:val="00A07B14"/>
    <w:rsid w:val="00A13129"/>
    <w:rsid w:val="00A13497"/>
    <w:rsid w:val="00A16CB9"/>
    <w:rsid w:val="00A17268"/>
    <w:rsid w:val="00A34A3D"/>
    <w:rsid w:val="00A379C9"/>
    <w:rsid w:val="00A4305C"/>
    <w:rsid w:val="00A576FA"/>
    <w:rsid w:val="00A63127"/>
    <w:rsid w:val="00A6657D"/>
    <w:rsid w:val="00A7143B"/>
    <w:rsid w:val="00A85DBC"/>
    <w:rsid w:val="00A97618"/>
    <w:rsid w:val="00A9789A"/>
    <w:rsid w:val="00AA3F7C"/>
    <w:rsid w:val="00AA67B0"/>
    <w:rsid w:val="00AA73EC"/>
    <w:rsid w:val="00AC5E68"/>
    <w:rsid w:val="00AD50A1"/>
    <w:rsid w:val="00AE28C3"/>
    <w:rsid w:val="00AE3376"/>
    <w:rsid w:val="00AE4AA7"/>
    <w:rsid w:val="00AF12AC"/>
    <w:rsid w:val="00AF5D3F"/>
    <w:rsid w:val="00B113F0"/>
    <w:rsid w:val="00B26205"/>
    <w:rsid w:val="00B331DF"/>
    <w:rsid w:val="00B33DF5"/>
    <w:rsid w:val="00B43295"/>
    <w:rsid w:val="00B57FC4"/>
    <w:rsid w:val="00B702AB"/>
    <w:rsid w:val="00B72164"/>
    <w:rsid w:val="00B74CDE"/>
    <w:rsid w:val="00B856C9"/>
    <w:rsid w:val="00B865CC"/>
    <w:rsid w:val="00B86EF7"/>
    <w:rsid w:val="00B92926"/>
    <w:rsid w:val="00B94AAE"/>
    <w:rsid w:val="00B96EE7"/>
    <w:rsid w:val="00BA5F96"/>
    <w:rsid w:val="00BB1C85"/>
    <w:rsid w:val="00BB510E"/>
    <w:rsid w:val="00BB559F"/>
    <w:rsid w:val="00BB586C"/>
    <w:rsid w:val="00BC74EE"/>
    <w:rsid w:val="00BC7A27"/>
    <w:rsid w:val="00BD3725"/>
    <w:rsid w:val="00BD570A"/>
    <w:rsid w:val="00BD6DBF"/>
    <w:rsid w:val="00BD70B2"/>
    <w:rsid w:val="00BF4ADE"/>
    <w:rsid w:val="00C002D7"/>
    <w:rsid w:val="00C16DE0"/>
    <w:rsid w:val="00C25110"/>
    <w:rsid w:val="00C25B54"/>
    <w:rsid w:val="00C321C0"/>
    <w:rsid w:val="00C335DE"/>
    <w:rsid w:val="00C43339"/>
    <w:rsid w:val="00C664CE"/>
    <w:rsid w:val="00C7180E"/>
    <w:rsid w:val="00C80EB1"/>
    <w:rsid w:val="00C90ADA"/>
    <w:rsid w:val="00C93298"/>
    <w:rsid w:val="00C94570"/>
    <w:rsid w:val="00CA4854"/>
    <w:rsid w:val="00CB4789"/>
    <w:rsid w:val="00CB5404"/>
    <w:rsid w:val="00CC7584"/>
    <w:rsid w:val="00CC7EAC"/>
    <w:rsid w:val="00CD07FA"/>
    <w:rsid w:val="00CD5A7E"/>
    <w:rsid w:val="00D044A5"/>
    <w:rsid w:val="00D11161"/>
    <w:rsid w:val="00D1411E"/>
    <w:rsid w:val="00D2616D"/>
    <w:rsid w:val="00D323B5"/>
    <w:rsid w:val="00D33F55"/>
    <w:rsid w:val="00D350A7"/>
    <w:rsid w:val="00D466D5"/>
    <w:rsid w:val="00D503D7"/>
    <w:rsid w:val="00D51059"/>
    <w:rsid w:val="00D52D3F"/>
    <w:rsid w:val="00D673DC"/>
    <w:rsid w:val="00D721E1"/>
    <w:rsid w:val="00D74367"/>
    <w:rsid w:val="00D84F16"/>
    <w:rsid w:val="00D86145"/>
    <w:rsid w:val="00D861A0"/>
    <w:rsid w:val="00D87F92"/>
    <w:rsid w:val="00D922BD"/>
    <w:rsid w:val="00D938BA"/>
    <w:rsid w:val="00DB1ED5"/>
    <w:rsid w:val="00DE47C0"/>
    <w:rsid w:val="00DE596C"/>
    <w:rsid w:val="00DE71EF"/>
    <w:rsid w:val="00DF3B3D"/>
    <w:rsid w:val="00DF587F"/>
    <w:rsid w:val="00E05DC5"/>
    <w:rsid w:val="00E07BDC"/>
    <w:rsid w:val="00E2214E"/>
    <w:rsid w:val="00E227FE"/>
    <w:rsid w:val="00E2661C"/>
    <w:rsid w:val="00E3032C"/>
    <w:rsid w:val="00E404B4"/>
    <w:rsid w:val="00E51C75"/>
    <w:rsid w:val="00E60852"/>
    <w:rsid w:val="00E616C4"/>
    <w:rsid w:val="00E643E3"/>
    <w:rsid w:val="00E83AA9"/>
    <w:rsid w:val="00E9166C"/>
    <w:rsid w:val="00E9269A"/>
    <w:rsid w:val="00EE37CD"/>
    <w:rsid w:val="00EF79C4"/>
    <w:rsid w:val="00F0165A"/>
    <w:rsid w:val="00F120C5"/>
    <w:rsid w:val="00F20A95"/>
    <w:rsid w:val="00F30780"/>
    <w:rsid w:val="00F32633"/>
    <w:rsid w:val="00F51A0C"/>
    <w:rsid w:val="00F53538"/>
    <w:rsid w:val="00F64244"/>
    <w:rsid w:val="00F713D4"/>
    <w:rsid w:val="00F71D4D"/>
    <w:rsid w:val="00F80DD9"/>
    <w:rsid w:val="00F82BFE"/>
    <w:rsid w:val="00F84EBB"/>
    <w:rsid w:val="00F903AF"/>
    <w:rsid w:val="00F97442"/>
    <w:rsid w:val="00FB3D31"/>
    <w:rsid w:val="00FB7B77"/>
    <w:rsid w:val="00FC433F"/>
    <w:rsid w:val="00FD0200"/>
    <w:rsid w:val="00FD2168"/>
    <w:rsid w:val="00FD48AF"/>
    <w:rsid w:val="00FD7209"/>
    <w:rsid w:val="00FD7C26"/>
    <w:rsid w:val="00FE2E3E"/>
    <w:rsid w:val="00FE4EB6"/>
    <w:rsid w:val="00FE6370"/>
    <w:rsid w:val="00FF03E1"/>
    <w:rsid w:val="00FF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1D2FD6-2DF2-4232-B326-220F371A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7FC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7FC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57FC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7FC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57F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7FC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7FC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7FC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7FC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7FC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7FC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57FC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57FC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B57FC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7FC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7FC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7FC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7FC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7FC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B57FC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B57FC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7FC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B57FC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B57FC4"/>
    <w:rPr>
      <w:b/>
      <w:bCs/>
    </w:rPr>
  </w:style>
  <w:style w:type="character" w:styleId="Emphasis">
    <w:name w:val="Emphasis"/>
    <w:basedOn w:val="DefaultParagraphFont"/>
    <w:uiPriority w:val="20"/>
    <w:qFormat/>
    <w:rsid w:val="00B57FC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B57FC4"/>
    <w:rPr>
      <w:szCs w:val="32"/>
    </w:rPr>
  </w:style>
  <w:style w:type="paragraph" w:styleId="ListParagraph">
    <w:name w:val="List Paragraph"/>
    <w:basedOn w:val="Normal"/>
    <w:uiPriority w:val="34"/>
    <w:qFormat/>
    <w:rsid w:val="00B57FC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57FC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B57FC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FC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FC4"/>
    <w:rPr>
      <w:b/>
      <w:i/>
      <w:sz w:val="24"/>
    </w:rPr>
  </w:style>
  <w:style w:type="character" w:styleId="SubtleEmphasis">
    <w:name w:val="Subtle Emphasis"/>
    <w:uiPriority w:val="19"/>
    <w:qFormat/>
    <w:rsid w:val="00B57FC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B57F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B57F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B57FC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B57FC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57FC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7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60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1760A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81760A"/>
    <w:pPr>
      <w:spacing w:before="100" w:beforeAutospacing="1" w:after="100" w:afterAutospacing="1"/>
      <w:jc w:val="both"/>
    </w:pPr>
    <w:rPr>
      <w:rFonts w:ascii="Times New Roman" w:eastAsia="Times New Roman" w:hAnsi="Times New Roman"/>
      <w:lang w:bidi="ar-SA"/>
    </w:rPr>
  </w:style>
  <w:style w:type="paragraph" w:customStyle="1" w:styleId="section-head">
    <w:name w:val="section-head"/>
    <w:basedOn w:val="Normal"/>
    <w:rsid w:val="0081760A"/>
    <w:pPr>
      <w:spacing w:before="100" w:beforeAutospacing="1" w:after="100" w:afterAutospacing="1"/>
      <w:ind w:left="480"/>
      <w:jc w:val="both"/>
    </w:pPr>
    <w:rPr>
      <w:rFonts w:ascii="Times New Roman" w:eastAsia="Times New Roman" w:hAnsi="Times New Roman"/>
      <w:sz w:val="20"/>
      <w:szCs w:val="20"/>
      <w:lang w:bidi="ar-SA"/>
    </w:rPr>
  </w:style>
  <w:style w:type="character" w:styleId="HTMLTypewriter">
    <w:name w:val="HTML Typewriter"/>
    <w:basedOn w:val="DefaultParagraphFont"/>
    <w:uiPriority w:val="99"/>
    <w:semiHidden/>
    <w:unhideWhenUsed/>
    <w:rsid w:val="0081760A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764D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64D9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64D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4D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9984">
      <w:bodyDiv w:val="1"/>
      <w:marLeft w:val="36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702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Bates College</Company>
  <LinksUpToDate>false</LinksUpToDate>
  <CharactersWithSpaces>3970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Information and Library Services</dc:creator>
  <cp:keywords/>
  <dc:description/>
  <cp:lastModifiedBy>Thomas J. Wenzel</cp:lastModifiedBy>
  <cp:revision>3</cp:revision>
  <cp:lastPrinted>2012-06-21T15:19:00Z</cp:lastPrinted>
  <dcterms:created xsi:type="dcterms:W3CDTF">2020-12-28T18:34:00Z</dcterms:created>
  <dcterms:modified xsi:type="dcterms:W3CDTF">2020-12-28T18:34:00Z</dcterms:modified>
</cp:coreProperties>
</file>