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EBA" w:rsidRPr="001B4C24" w:rsidRDefault="00972EBA" w:rsidP="001B4C24">
      <w:pPr>
        <w:rPr>
          <w:rStyle w:val="Emphasis"/>
          <w:b/>
          <w:i w:val="0"/>
        </w:rPr>
      </w:pPr>
      <w:r w:rsidRPr="001B4C24">
        <w:rPr>
          <w:rStyle w:val="Emphasis"/>
          <w:b/>
          <w:i w:val="0"/>
        </w:rPr>
        <w:t>OVERVIEW: SIGNIFICANCE OF CHEMICAL EQUILIBRIUM</w:t>
      </w:r>
    </w:p>
    <w:p w:rsidR="00972EBA" w:rsidRPr="001B4C24" w:rsidRDefault="00972EBA" w:rsidP="001B4C24">
      <w:pPr>
        <w:rPr>
          <w:rStyle w:val="Emphasis"/>
          <w:i w:val="0"/>
        </w:rPr>
      </w:pPr>
    </w:p>
    <w:p w:rsidR="00972EBA" w:rsidRDefault="00972EBA" w:rsidP="001B4C24">
      <w:r w:rsidRPr="001B4C24">
        <w:rPr>
          <w:rStyle w:val="Emphasis"/>
          <w:i w:val="0"/>
        </w:rPr>
        <w:t>Suppose</w:t>
      </w:r>
      <w:r w:rsidRPr="001B4C24">
        <w:rPr>
          <w:i/>
        </w:rPr>
        <w:t xml:space="preserve"> </w:t>
      </w:r>
      <w:r>
        <w:t xml:space="preserve">you are a chemist involved in developing a new product for a </w:t>
      </w:r>
      <w:r w:rsidR="0037711A">
        <w:t xml:space="preserve">small manufacturing </w:t>
      </w:r>
      <w:r>
        <w:t xml:space="preserve">company.  </w:t>
      </w:r>
      <w:r w:rsidR="0037711A">
        <w:t>P</w:t>
      </w:r>
      <w:r>
        <w:t xml:space="preserve">art of the </w:t>
      </w:r>
      <w:r w:rsidR="0037711A">
        <w:t>p</w:t>
      </w:r>
      <w:r>
        <w:t>rocess</w:t>
      </w:r>
      <w:r w:rsidR="0037711A">
        <w:t xml:space="preserve"> leads to the formation of </w:t>
      </w:r>
      <w:r>
        <w:t>the compound lead phosphate.  The lead phosphate will end up in the waste</w:t>
      </w:r>
      <w:r w:rsidR="0037711A">
        <w:t>water from the process</w:t>
      </w:r>
      <w:r>
        <w:t xml:space="preserve">.  </w:t>
      </w:r>
      <w:r w:rsidR="0037711A">
        <w:t>Since you are a small facility, instead of having your own wastewater treatment plant, you will discharge the wastewater</w:t>
      </w:r>
      <w:r>
        <w:t xml:space="preserve"> to the local municipal wastewater treatment plant.  </w:t>
      </w:r>
      <w:r w:rsidR="0037711A">
        <w:t>T</w:t>
      </w:r>
      <w:r>
        <w:t xml:space="preserve">he </w:t>
      </w:r>
      <w:r w:rsidR="0037711A">
        <w:t xml:space="preserve">municipal </w:t>
      </w:r>
      <w:r>
        <w:t xml:space="preserve">wastewater treatment plant faces strict requirements on the amount of lead that is permitted in their end products.  A wastewater treatment plant ends up with "clean" water and a solid sludge.  Most lead ends up in the sludge, and the Environmental Protection Agency has set a limit on how much lead is </w:t>
      </w:r>
      <w:r w:rsidR="0037711A">
        <w:t>permitted in the sludge.</w:t>
      </w:r>
      <w:r>
        <w:t xml:space="preserve">  Most municipalities will require you to enter into a pre-treatment agreement, under which you will need to remove the lead before discharging to the plant.  For example, the City of Lewiston</w:t>
      </w:r>
      <w:r w:rsidR="0037711A">
        <w:t>, Maine</w:t>
      </w:r>
      <w:r>
        <w:t xml:space="preserve"> will require you to discharge a material that contains no more than 0.50 mg of total lead per liter.</w:t>
      </w:r>
    </w:p>
    <w:p w:rsidR="00972EBA" w:rsidRDefault="00972EBA"/>
    <w:p w:rsidR="00972EBA" w:rsidRDefault="00972EBA">
      <w:r>
        <w:t xml:space="preserve">Lead phosphate is a sparingly soluble material so most of it will actually be a solid in your waste, thereby allowing you to filter it out before discharge to the treatment plant.  </w:t>
      </w:r>
    </w:p>
    <w:p w:rsidR="00972EBA" w:rsidRDefault="00972EBA"/>
    <w:p w:rsidR="00972EBA" w:rsidRPr="0037711A" w:rsidRDefault="00972EBA">
      <w:pPr>
        <w:rPr>
          <w:b/>
        </w:rPr>
      </w:pPr>
      <w:r w:rsidRPr="0037711A">
        <w:rPr>
          <w:b/>
        </w:rPr>
        <w:t>What is the concentration of total dissolved lead in the discharge</w:t>
      </w:r>
      <w:r w:rsidR="0037711A">
        <w:rPr>
          <w:b/>
        </w:rPr>
        <w:t xml:space="preserve"> from your facility</w:t>
      </w:r>
      <w:r w:rsidRPr="0037711A">
        <w:rPr>
          <w:b/>
        </w:rPr>
        <w:t>?</w:t>
      </w:r>
    </w:p>
    <w:p w:rsidR="00972EBA" w:rsidRDefault="00972EBA"/>
    <w:p w:rsidR="00972EBA" w:rsidRPr="00A821FB" w:rsidRDefault="00972EBA">
      <w:r>
        <w:t>What we need to consider here is the reaction that describes the solubility of lead phosphate.  Lead phosphate has the formula Pb</w:t>
      </w:r>
      <w:r>
        <w:rPr>
          <w:vertAlign w:val="subscript"/>
        </w:rPr>
        <w:t>3</w:t>
      </w:r>
      <w:r>
        <w:t>(PO</w:t>
      </w:r>
      <w:r>
        <w:rPr>
          <w:vertAlign w:val="subscript"/>
        </w:rPr>
        <w:t>4</w:t>
      </w:r>
      <w:r>
        <w:t>)</w:t>
      </w:r>
      <w:r>
        <w:rPr>
          <w:vertAlign w:val="subscript"/>
        </w:rPr>
        <w:t>2</w:t>
      </w:r>
      <w:r>
        <w:t>, and the accepted practice for writing the solubility reaction of a sparingly soluble compound that will dissociate into a cation and anion is shown.  The solid is always shown on the left, or reactant</w:t>
      </w:r>
      <w:r w:rsidR="003F541B">
        <w:t>,</w:t>
      </w:r>
      <w:r>
        <w:t xml:space="preserve"> side.  The dissolved ions are always shown on the product side.</w:t>
      </w:r>
    </w:p>
    <w:p w:rsidR="00A821FB" w:rsidRDefault="00A821FB"/>
    <w:p w:rsidR="00972EBA" w:rsidRPr="00A821FB" w:rsidRDefault="00972EBA" w:rsidP="00A821FB">
      <w:pPr>
        <w:jc w:val="center"/>
        <w:rPr>
          <w:oMath/>
        </w:rPr>
      </w:pPr>
      <w:r>
        <w:t>Pb</w:t>
      </w:r>
      <w:r>
        <w:rPr>
          <w:vertAlign w:val="subscript"/>
        </w:rPr>
        <w:t>3</w:t>
      </w:r>
      <w:r>
        <w:t>(PO</w:t>
      </w:r>
      <w:r>
        <w:rPr>
          <w:vertAlign w:val="subscript"/>
        </w:rPr>
        <w:t>4</w:t>
      </w:r>
      <w:r>
        <w:t>)</w:t>
      </w:r>
      <w:r>
        <w:rPr>
          <w:vertAlign w:val="subscript"/>
        </w:rPr>
        <w:t>2</w:t>
      </w:r>
      <w:r>
        <w:t xml:space="preserve">(s)  </w:t>
      </w:r>
      <w:r w:rsidR="00FE7977" w:rsidRPr="00FE7977">
        <w:rPr>
          <w:rFonts w:ascii="Wingdings 3" w:hAnsi="Wingdings 3"/>
        </w:rPr>
        <w:t></w:t>
      </w:r>
      <w:r w:rsidR="00A821FB">
        <w:t xml:space="preserve">  3</w:t>
      </w:r>
      <w:r>
        <w:t>Pb</w:t>
      </w:r>
      <w:r>
        <w:rPr>
          <w:vertAlign w:val="superscript"/>
        </w:rPr>
        <w:t>2+</w:t>
      </w:r>
      <w:r w:rsidR="00A821FB">
        <w:t>(</w:t>
      </w:r>
      <w:proofErr w:type="spellStart"/>
      <w:r w:rsidR="00A821FB">
        <w:t>aq</w:t>
      </w:r>
      <w:proofErr w:type="spellEnd"/>
      <w:r w:rsidR="00A821FB">
        <w:t>)  +  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(aq)</w:t>
      </w:r>
    </w:p>
    <w:p w:rsidR="00972EBA" w:rsidRDefault="00972EBA"/>
    <w:p w:rsidR="004B2C77" w:rsidRDefault="00972EBA" w:rsidP="004B2C77">
      <w:r>
        <w:t>Next, we can write the equilibrium constant expression for this reaction, which is as follows:</w:t>
      </w:r>
    </w:p>
    <w:p w:rsidR="004B2C77" w:rsidRDefault="004B2C77" w:rsidP="004B2C77"/>
    <w:p w:rsidR="00972EBA" w:rsidRDefault="00972EBA" w:rsidP="004B2C77">
      <w:pPr>
        <w:jc w:val="center"/>
      </w:pPr>
      <w:proofErr w:type="spellStart"/>
      <w:r>
        <w:t>K</w:t>
      </w:r>
      <w:r>
        <w:rPr>
          <w:vertAlign w:val="subscript"/>
        </w:rPr>
        <w:t>sp</w:t>
      </w:r>
      <w:proofErr w:type="spellEnd"/>
      <w:r w:rsidR="004B2C77">
        <w:t xml:space="preserve"> = </w:t>
      </w:r>
      <w:r>
        <w:t>[Pb</w:t>
      </w:r>
      <w:r>
        <w:rPr>
          <w:vertAlign w:val="superscript"/>
        </w:rPr>
        <w:t>2+</w:t>
      </w:r>
      <w:r>
        <w:t>]</w:t>
      </w:r>
      <w:r>
        <w:rPr>
          <w:vertAlign w:val="superscript"/>
        </w:rPr>
        <w:t>3</w:t>
      </w:r>
      <w:r w:rsidR="00A821FB">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p>
    <w:p w:rsidR="00972EBA" w:rsidRDefault="00972EBA"/>
    <w:p w:rsidR="00972EBA" w:rsidRDefault="00972EBA">
      <w:r>
        <w:t xml:space="preserve">This general equilibrium constant expression for a sparingly soluble, ionic compound is known as the </w:t>
      </w:r>
      <w:r>
        <w:rPr>
          <w:b/>
        </w:rPr>
        <w:t>solubility product</w:t>
      </w:r>
      <w:r>
        <w:t xml:space="preserve">, or </w:t>
      </w:r>
      <w:proofErr w:type="spellStart"/>
      <w:r>
        <w:rPr>
          <w:b/>
        </w:rPr>
        <w:t>K</w:t>
      </w:r>
      <w:r>
        <w:rPr>
          <w:b/>
          <w:vertAlign w:val="subscript"/>
        </w:rPr>
        <w:t>sp</w:t>
      </w:r>
      <w:proofErr w:type="spellEnd"/>
      <w:r>
        <w:t xml:space="preserve">.  Note that there is no term for the solid lead phosphate in the expression.  One way to view this is that a solid really cannot have variable concentrations (moles/liter) and is therefore not important to the expression. </w:t>
      </w:r>
      <w:proofErr w:type="spellStart"/>
      <w:r>
        <w:t>K</w:t>
      </w:r>
      <w:r>
        <w:rPr>
          <w:vertAlign w:val="subscript"/>
        </w:rPr>
        <w:t>sp</w:t>
      </w:r>
      <w:proofErr w:type="spellEnd"/>
      <w:r>
        <w:t xml:space="preserve"> values have been measured for many substances and tables of these numbers are available.  The </w:t>
      </w:r>
      <w:proofErr w:type="spellStart"/>
      <w:r>
        <w:t>K</w:t>
      </w:r>
      <w:r>
        <w:rPr>
          <w:vertAlign w:val="subscript"/>
        </w:rPr>
        <w:t>sp</w:t>
      </w:r>
      <w:proofErr w:type="spellEnd"/>
      <w:r>
        <w:t xml:space="preserve"> for lead phosphate is known </w:t>
      </w:r>
      <w:r w:rsidR="00F52BFE">
        <w:t>and is 8.1</w:t>
      </w:r>
      <m:oMath>
        <m:r>
          <m:rPr>
            <m:nor/>
          </m:rPr>
          <m:t>×</m:t>
        </m:r>
      </m:oMath>
      <w:r>
        <w:t>10</w:t>
      </w:r>
      <w:r>
        <w:rPr>
          <w:vertAlign w:val="superscript"/>
        </w:rPr>
        <w:t>-47</w:t>
      </w:r>
      <w:r>
        <w:t xml:space="preserve">.  What this means is that any solution that is in contact with solid lead phosphate </w:t>
      </w:r>
      <w:r w:rsidR="00A821FB">
        <w:t>will have a solubility product (</w:t>
      </w:r>
      <w:r>
        <w:t>[Pb</w:t>
      </w:r>
      <w:r>
        <w:rPr>
          <w:vertAlign w:val="superscript"/>
        </w:rPr>
        <w:t>2+</w:t>
      </w:r>
      <w:r>
        <w:t>]</w:t>
      </w:r>
      <w:r>
        <w:rPr>
          <w:vertAlign w:val="superscript"/>
        </w:rPr>
        <w:t>3</w:t>
      </w:r>
      <w:r w:rsidR="00A821FB">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rsidR="00A821FB">
        <w:t>)</w:t>
      </w:r>
      <w:r>
        <w:t xml:space="preserve"> that exactly equals its </w:t>
      </w:r>
      <w:proofErr w:type="spellStart"/>
      <w:r>
        <w:t>K</w:t>
      </w:r>
      <w:r>
        <w:rPr>
          <w:vertAlign w:val="subscript"/>
        </w:rPr>
        <w:t>sp</w:t>
      </w:r>
      <w:proofErr w:type="spellEnd"/>
      <w:r w:rsidR="00F52BFE">
        <w:t xml:space="preserve"> (8.1</w:t>
      </w:r>
      <m:oMath>
        <m:r>
          <m:rPr>
            <m:nor/>
          </m:rPr>
          <m:t>×</m:t>
        </m:r>
      </m:oMath>
      <w:r>
        <w:t>10</w:t>
      </w:r>
      <w:r>
        <w:rPr>
          <w:vertAlign w:val="superscript"/>
        </w:rPr>
        <w:t>-47</w:t>
      </w:r>
      <w:r>
        <w:t>).</w:t>
      </w:r>
    </w:p>
    <w:p w:rsidR="00972EBA" w:rsidRDefault="00972EBA"/>
    <w:p w:rsidR="00972EBA" w:rsidRDefault="00972EBA">
      <w:r>
        <w:t>There is a complication to this process though.  It turns out that the phosphate ion is a species that appears in the dissociation reactions for a substance known as phosphoric acid (H</w:t>
      </w:r>
      <w:r>
        <w:rPr>
          <w:vertAlign w:val="subscript"/>
        </w:rPr>
        <w:t>3</w:t>
      </w:r>
      <w:r>
        <w:t>PO</w:t>
      </w:r>
      <w:r>
        <w:rPr>
          <w:vertAlign w:val="subscript"/>
        </w:rPr>
        <w:t>4</w:t>
      </w:r>
      <w:r>
        <w:t xml:space="preserve">).  Acids and their corresponding conjugate bases are very important in chemistry and the properties of many acids and bases have been studied.  What can happen in this case is that the phosphate ion can undergo a set of stepwise </w:t>
      </w:r>
      <w:proofErr w:type="spellStart"/>
      <w:r>
        <w:t>protonations</w:t>
      </w:r>
      <w:proofErr w:type="spellEnd"/>
      <w:r>
        <w:t>, as shown below.</w:t>
      </w:r>
    </w:p>
    <w:p w:rsidR="00972EBA" w:rsidRDefault="00972EBA"/>
    <w:p w:rsidR="00972EBA" w:rsidRDefault="00972EBA">
      <w:pPr>
        <w:ind w:left="720" w:firstLine="720"/>
      </w:pPr>
      <w:r>
        <w:lastRenderedPageBreak/>
        <w:tab/>
        <w:t>Pb</w:t>
      </w:r>
      <w:r>
        <w:rPr>
          <w:vertAlign w:val="subscript"/>
        </w:rPr>
        <w:t>3</w:t>
      </w:r>
      <w:r>
        <w:t>(PO</w:t>
      </w:r>
      <w:r>
        <w:rPr>
          <w:vertAlign w:val="subscript"/>
        </w:rPr>
        <w:t>4</w:t>
      </w:r>
      <w:r>
        <w:t>)</w:t>
      </w:r>
      <w:r>
        <w:rPr>
          <w:vertAlign w:val="subscript"/>
        </w:rPr>
        <w:t>2</w:t>
      </w:r>
      <w:r>
        <w:t xml:space="preserve">        </w:t>
      </w:r>
      <w:r w:rsidR="00FE7977" w:rsidRPr="00FE7977">
        <w:rPr>
          <w:rFonts w:ascii="Wingdings 3" w:hAnsi="Wingdings 3"/>
        </w:rPr>
        <w:t></w:t>
      </w:r>
      <w:r>
        <w:t xml:space="preserve">  </w:t>
      </w:r>
      <w:r>
        <w:tab/>
        <w:t>3Pb</w:t>
      </w:r>
      <w:r>
        <w:rPr>
          <w:vertAlign w:val="superscript"/>
        </w:rPr>
        <w:t>2+</w:t>
      </w:r>
      <w:r w:rsidR="00A821FB">
        <w:t xml:space="preserve">      +  </w:t>
      </w:r>
      <w:r w:rsidR="00A821FB">
        <w:tab/>
        <w:t>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972EBA" w:rsidRPr="00FC4E5A" w:rsidRDefault="00FC4E5A">
      <w:pPr>
        <w:rPr>
          <w:rFonts w:ascii="MT Extra" w:hAnsi="MT Extra"/>
          <w:sz w:val="22"/>
          <w:szCs w:val="22"/>
        </w:rPr>
      </w:pPr>
      <w:r>
        <w:tab/>
      </w:r>
      <w:r>
        <w:tab/>
      </w:r>
      <w:r>
        <w:tab/>
      </w:r>
      <w:r>
        <w:tab/>
      </w:r>
      <w:r>
        <w:tab/>
      </w:r>
      <w:r>
        <w:tab/>
      </w:r>
      <w:r>
        <w:tab/>
      </w:r>
      <w:r>
        <w:tab/>
        <w:t xml:space="preserve">   </w:t>
      </w:r>
      <w:r w:rsidRPr="00FC4E5A">
        <w:rPr>
          <w:rFonts w:ascii="MT Extra" w:hAnsi="MT Extra"/>
          <w:sz w:val="22"/>
          <w:szCs w:val="22"/>
        </w:rPr>
        <w:t></w:t>
      </w:r>
    </w:p>
    <w:p w:rsidR="00A821FB" w:rsidRPr="00A821FB" w:rsidRDefault="00A821FB">
      <w:pPr>
        <w:rPr>
          <w:oMath/>
        </w:rPr>
      </w:pPr>
      <w:r>
        <w:tab/>
      </w:r>
      <w:r>
        <w:tab/>
      </w:r>
      <w:r>
        <w:tab/>
      </w:r>
      <w:r>
        <w:tab/>
      </w:r>
      <w:r>
        <w:tab/>
      </w:r>
      <w:r>
        <w:tab/>
      </w:r>
      <w:r>
        <w:tab/>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A821FB" w:rsidRDefault="00FC4E5A">
      <w:pPr>
        <w:rPr>
          <w:rFonts w:ascii="MT Extra" w:hAnsi="MT Extra"/>
          <w:sz w:val="22"/>
          <w:szCs w:val="22"/>
        </w:rPr>
      </w:pPr>
      <w:r>
        <w:tab/>
      </w:r>
      <w:r>
        <w:tab/>
      </w:r>
      <w:r>
        <w:tab/>
      </w:r>
      <w:r>
        <w:tab/>
      </w:r>
      <w:r>
        <w:tab/>
      </w:r>
      <w:r>
        <w:tab/>
      </w:r>
      <w:r>
        <w:tab/>
      </w:r>
      <w:r>
        <w:tab/>
        <w:t xml:space="preserve">   </w:t>
      </w:r>
      <w:r w:rsidRPr="00FC4E5A">
        <w:rPr>
          <w:rFonts w:ascii="MT Extra" w:hAnsi="MT Extra"/>
          <w:sz w:val="22"/>
          <w:szCs w:val="22"/>
        </w:rPr>
        <w:t></w:t>
      </w:r>
    </w:p>
    <w:p w:rsidR="00972EBA" w:rsidRPr="00A821FB" w:rsidRDefault="00A821FB">
      <w:pPr>
        <w:rPr>
          <w:sz w:val="22"/>
          <w:szCs w:val="22"/>
          <w:oMath/>
        </w:rPr>
      </w:pPr>
      <w:r>
        <w:rPr>
          <w:rFonts w:ascii="MT Extra" w:hAnsi="MT Extra"/>
          <w:sz w:val="22"/>
          <w:szCs w:val="22"/>
        </w:rPr>
        <w:tab/>
      </w:r>
      <w:r w:rsidR="00972EBA">
        <w:tab/>
      </w:r>
      <w:r w:rsidR="00972EBA">
        <w:tab/>
      </w:r>
      <w:r w:rsidR="00972EBA">
        <w:tab/>
      </w:r>
      <w:r w:rsidR="00972EBA">
        <w:tab/>
      </w:r>
      <w:r w:rsidR="00972EBA">
        <w:tab/>
      </w:r>
      <w:r w:rsidR="00972EBA">
        <w:tab/>
      </w:r>
      <w:r w:rsidR="00972EBA">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p>
    <w:p w:rsidR="00972EBA" w:rsidRPr="00FC4E5A" w:rsidRDefault="00FC4E5A">
      <w:pPr>
        <w:pStyle w:val="Footer"/>
        <w:tabs>
          <w:tab w:val="clear" w:pos="4320"/>
          <w:tab w:val="clear" w:pos="8640"/>
        </w:tabs>
        <w:rPr>
          <w:rFonts w:ascii="MT Extra" w:hAnsi="MT Extra"/>
          <w:sz w:val="22"/>
          <w:szCs w:val="22"/>
        </w:rPr>
      </w:pPr>
      <w:r>
        <w:tab/>
      </w:r>
      <w:r>
        <w:tab/>
      </w:r>
      <w:r>
        <w:tab/>
      </w:r>
      <w:r>
        <w:tab/>
      </w:r>
      <w:r>
        <w:tab/>
      </w:r>
      <w:r>
        <w:tab/>
      </w:r>
      <w:r>
        <w:tab/>
      </w:r>
      <w:r>
        <w:tab/>
        <w:t xml:space="preserve">   </w:t>
      </w:r>
      <w:r w:rsidRPr="00FC4E5A">
        <w:rPr>
          <w:rFonts w:ascii="MT Extra" w:hAnsi="MT Extra"/>
          <w:sz w:val="22"/>
          <w:szCs w:val="22"/>
        </w:rPr>
        <w:t></w:t>
      </w:r>
    </w:p>
    <w:p w:rsidR="00972EBA" w:rsidRPr="00A821FB" w:rsidRDefault="00972EBA">
      <w:r>
        <w:tab/>
      </w:r>
      <w:r>
        <w:tab/>
      </w:r>
      <w:r>
        <w:tab/>
      </w:r>
      <w:r>
        <w:tab/>
      </w:r>
      <w:r>
        <w:tab/>
      </w:r>
      <w:r>
        <w:tab/>
      </w:r>
      <w:r>
        <w:tab/>
      </w:r>
      <w:r>
        <w:tab/>
      </w:r>
      <m:oMath>
        <m:sSub>
          <m:sSubPr>
            <m:ctrlPr>
              <w:rPr>
                <w:rFonts w:ascii="Cambria Math" w:hAnsi="Cambria Math"/>
              </w:rPr>
            </m:ctrlPr>
          </m:sSubPr>
          <m:e>
            <m:r>
              <m:rPr>
                <m:nor/>
              </m:rPr>
              <m:t>H</m:t>
            </m:r>
          </m:e>
          <m:sub>
            <m:r>
              <m:rPr>
                <m:nor/>
              </m:rPr>
              <m:t>3</m:t>
            </m:r>
          </m:sub>
        </m:sSub>
        <m:r>
          <m:rPr>
            <m:nor/>
          </m:rPr>
          <m:t>P</m:t>
        </m:r>
        <m:sSub>
          <m:sSubPr>
            <m:ctrlPr>
              <w:rPr>
                <w:rFonts w:ascii="Cambria Math" w:hAnsi="Cambria Math"/>
              </w:rPr>
            </m:ctrlPr>
          </m:sSubPr>
          <m:e>
            <m:r>
              <m:rPr>
                <m:nor/>
              </m:rPr>
              <m:t>O</m:t>
            </m:r>
          </m:e>
          <m:sub>
            <m:r>
              <m:rPr>
                <m:nor/>
              </m:rPr>
              <m:t>4</m:t>
            </m:r>
          </m:sub>
        </m:sSub>
      </m:oMath>
    </w:p>
    <w:p w:rsidR="00972EBA" w:rsidRDefault="00972EBA"/>
    <w:p w:rsidR="00972EBA" w:rsidRDefault="00972EBA">
      <w:r>
        <w:t xml:space="preserve">If we wanted to calculate the solubility of lead phosphate in water, we would need to consider the effect of protonation of the phosphate on the solubility.  Remember, the </w:t>
      </w:r>
      <w:proofErr w:type="spellStart"/>
      <w:r>
        <w:t>K</w:t>
      </w:r>
      <w:r>
        <w:rPr>
          <w:vertAlign w:val="subscript"/>
        </w:rPr>
        <w:t>sp</w:t>
      </w:r>
      <w:proofErr w:type="spellEnd"/>
      <w:r>
        <w:t xml:space="preserve"> expression only includes terms for Pb</w:t>
      </w:r>
      <w:r>
        <w:rPr>
          <w:vertAlign w:val="superscript"/>
        </w:rPr>
        <w:t>2+</w:t>
      </w:r>
      <w:r w:rsidR="00A821FB">
        <w:t xml:space="preserve">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and it is the product of these two that must always equal </w:t>
      </w:r>
      <w:proofErr w:type="spellStart"/>
      <w:r>
        <w:t>K</w:t>
      </w:r>
      <w:r>
        <w:rPr>
          <w:vertAlign w:val="subscript"/>
        </w:rPr>
        <w:t>sp</w:t>
      </w:r>
      <w:proofErr w:type="spellEnd"/>
      <w:r>
        <w:t xml:space="preserve"> if some solid lead phosphate is in the mixture.  Protonation of the phosphate wil</w:t>
      </w:r>
      <w:r w:rsidR="00A821FB">
        <w:t xml:space="preserve">l reduce the concentration of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If the concentr</w:t>
      </w:r>
      <w:r w:rsidR="00A821FB">
        <w:t xml:space="preserve">ation of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is reduced, more of the lead phosphate must dissolve to maintain K</w:t>
      </w:r>
      <w:r>
        <w:rPr>
          <w:vertAlign w:val="subscript"/>
        </w:rPr>
        <w:t>sp</w:t>
      </w:r>
      <w:r>
        <w:t>.</w:t>
      </w:r>
    </w:p>
    <w:p w:rsidR="00972EBA" w:rsidRDefault="00972EBA"/>
    <w:p w:rsidR="00972EBA" w:rsidRDefault="00972EBA">
      <w:r>
        <w:t xml:space="preserve">We can look up relevant equilibrium constants for the dissociation of phosphoric acid.  There is an accepted practice in chemistry for the way in which these reactions are written, and the series for phosphoric acid is shown below.  This describes the chemistry of an acid and the equilibrium constant expressions are known as </w:t>
      </w:r>
      <w:r>
        <w:rPr>
          <w:b/>
        </w:rPr>
        <w:t>K</w:t>
      </w:r>
      <w:r>
        <w:rPr>
          <w:b/>
          <w:vertAlign w:val="subscript"/>
        </w:rPr>
        <w:t>a</w:t>
      </w:r>
      <w:r>
        <w:t xml:space="preserve"> values, or </w:t>
      </w:r>
      <w:r>
        <w:rPr>
          <w:b/>
        </w:rPr>
        <w:t>acid dissociation constants</w:t>
      </w:r>
      <w:r>
        <w:t>.</w:t>
      </w:r>
    </w:p>
    <w:p w:rsidR="00972EBA" w:rsidRDefault="00972EBA">
      <w:pPr>
        <w:pStyle w:val="Footer"/>
        <w:tabs>
          <w:tab w:val="clear" w:pos="4320"/>
          <w:tab w:val="clear" w:pos="8640"/>
        </w:tabs>
      </w:pPr>
    </w:p>
    <w:p w:rsidR="00972EBA" w:rsidRDefault="00972EBA">
      <w:pPr>
        <w:ind w:left="1440" w:firstLine="720"/>
      </w:pPr>
      <w:r>
        <w:t>H</w:t>
      </w:r>
      <w:r>
        <w:rPr>
          <w:vertAlign w:val="subscript"/>
        </w:rPr>
        <w:t>3</w:t>
      </w:r>
      <w:r>
        <w:t>PO</w:t>
      </w:r>
      <w:r>
        <w:rPr>
          <w:vertAlign w:val="subscript"/>
        </w:rPr>
        <w:t>4</w:t>
      </w:r>
      <w:r>
        <w:t xml:space="preserve">  +  H</w:t>
      </w:r>
      <w:r>
        <w:rPr>
          <w:vertAlign w:val="subscript"/>
        </w:rPr>
        <w:t>2</w:t>
      </w:r>
      <w:r>
        <w:t xml:space="preserve">O  </w:t>
      </w:r>
      <w:r w:rsidR="00FE7977">
        <w:rPr>
          <w:rFonts w:ascii="Wingdings 3" w:hAnsi="Wingdings 3"/>
        </w:rPr>
        <w:t></w:t>
      </w:r>
      <w:r w:rsidR="0064543D">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t xml:space="preserve">  +  H</w:t>
      </w:r>
      <w:r>
        <w:rPr>
          <w:vertAlign w:val="subscript"/>
        </w:rPr>
        <w:t>3</w:t>
      </w:r>
      <w:r>
        <w:t>O</w:t>
      </w:r>
      <w:r>
        <w:rPr>
          <w:vertAlign w:val="superscript"/>
        </w:rPr>
        <w:t>+</w:t>
      </w:r>
      <w:r>
        <w:tab/>
      </w:r>
      <w:r>
        <w:tab/>
        <w:t>K</w:t>
      </w:r>
      <w:r>
        <w:rPr>
          <w:vertAlign w:val="subscript"/>
        </w:rPr>
        <w:t>a1</w:t>
      </w:r>
    </w:p>
    <w:p w:rsidR="00972EBA" w:rsidRDefault="00972EBA"/>
    <w:p w:rsidR="00A821FB" w:rsidRDefault="001B1D6D" w:rsidP="00A821FB">
      <w:pPr>
        <w:ind w:left="1440" w:firstLine="720"/>
      </w:pP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r w:rsidR="00972EBA">
        <w:t xml:space="preserve">  +  H</w:t>
      </w:r>
      <w:r w:rsidR="00972EBA">
        <w:rPr>
          <w:vertAlign w:val="subscript"/>
        </w:rPr>
        <w:t>2</w:t>
      </w:r>
      <w:r w:rsidR="00972EBA">
        <w:t xml:space="preserve">O  </w:t>
      </w:r>
      <w:r w:rsidR="00FE7977">
        <w:rPr>
          <w:rFonts w:ascii="Wingdings 3" w:hAnsi="Wingdings 3"/>
        </w:rPr>
        <w:t></w:t>
      </w:r>
      <w:r w:rsidR="00A821FB">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a2</w:t>
      </w:r>
    </w:p>
    <w:p w:rsidR="00A821FB" w:rsidRDefault="00A821FB" w:rsidP="00A821FB"/>
    <w:p w:rsidR="00972EBA" w:rsidRDefault="00A821FB" w:rsidP="00A821FB">
      <w:r>
        <w:tab/>
      </w:r>
      <w:r>
        <w:tab/>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rsidR="00972EBA">
        <w:t xml:space="preserve">  +  H</w:t>
      </w:r>
      <w:r w:rsidR="00972EBA">
        <w:rPr>
          <w:vertAlign w:val="subscript"/>
        </w:rPr>
        <w:t>2</w:t>
      </w:r>
      <w:r w:rsidR="00972EBA">
        <w:t xml:space="preserve">O  </w:t>
      </w:r>
      <w:r w:rsidR="00FE7977">
        <w:rPr>
          <w:rFonts w:ascii="Wingdings 3" w:hAnsi="Wingdings 3"/>
        </w:rPr>
        <w:t></w:t>
      </w:r>
      <w:r>
        <w:t xml:space="preserv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rsidR="00972EBA">
        <w:t xml:space="preserve">  +  H</w:t>
      </w:r>
      <w:r w:rsidR="00972EBA">
        <w:rPr>
          <w:vertAlign w:val="subscript"/>
        </w:rPr>
        <w:t>3</w:t>
      </w:r>
      <w:r w:rsidR="00972EBA">
        <w:t>O</w:t>
      </w:r>
      <w:r w:rsidR="00972EBA">
        <w:rPr>
          <w:vertAlign w:val="superscript"/>
        </w:rPr>
        <w:t>+</w:t>
      </w:r>
      <w:r w:rsidR="00972EBA">
        <w:tab/>
      </w:r>
      <w:r w:rsidR="00972EBA">
        <w:tab/>
        <w:t>K</w:t>
      </w:r>
      <w:r w:rsidR="00972EBA">
        <w:rPr>
          <w:vertAlign w:val="subscript"/>
        </w:rPr>
        <w:t>a3</w:t>
      </w:r>
    </w:p>
    <w:p w:rsidR="00972EBA" w:rsidRDefault="00972EBA"/>
    <w:p w:rsidR="0097116B" w:rsidRDefault="0097116B"/>
    <w:p w:rsidR="0097116B" w:rsidRDefault="001B1D6D">
      <m:oMathPara>
        <m:oMath>
          <m:sSub>
            <m:sSubPr>
              <m:ctrlPr>
                <w:rPr>
                  <w:rFonts w:ascii="Cambria Math" w:hAnsi="Cambria Math"/>
                  <w:i/>
                </w:rPr>
              </m:ctrlPr>
            </m:sSubPr>
            <m:e>
              <m:r>
                <m:rPr>
                  <m:nor/>
                </m:rPr>
                <m:t>K</m:t>
              </m:r>
            </m:e>
            <m:sub>
              <m:r>
                <m:rPr>
                  <m:nor/>
                </m:rPr>
                <m:t>a1</m:t>
              </m:r>
            </m:sub>
          </m:sSub>
          <m:r>
            <m:rPr>
              <m:nor/>
            </m:rPr>
            <m:t xml:space="preserve">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e>
              </m:d>
              <m:r>
                <m:rPr>
                  <m:nor/>
                </m:rPr>
                <m:t>[</m:t>
              </m:r>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r>
                <m:rPr>
                  <m:nor/>
                </m:rPr>
                <m:t>]</m:t>
              </m:r>
            </m:num>
            <m:den>
              <m:r>
                <m:rPr>
                  <m:nor/>
                </m:rPr>
                <m:t>[</m:t>
              </m:r>
              <m:sSub>
                <m:sSubPr>
                  <m:ctrlPr>
                    <w:rPr>
                      <w:rFonts w:ascii="Cambria Math" w:hAnsi="Cambria Math"/>
                      <w:i/>
                    </w:rPr>
                  </m:ctrlPr>
                </m:sSubPr>
                <m:e>
                  <m:r>
                    <m:rPr>
                      <m:nor/>
                    </m:rPr>
                    <m:t>H</m:t>
                  </m:r>
                </m:e>
                <m:sub>
                  <m:r>
                    <m:rPr>
                      <m:nor/>
                    </m:rPr>
                    <m:t>3</m:t>
                  </m:r>
                </m:sub>
              </m:sSub>
              <m:r>
                <m:rPr>
                  <m:nor/>
                </m:rPr>
                <m:t>P</m:t>
              </m:r>
              <m:sSub>
                <m:sSubPr>
                  <m:ctrlPr>
                    <w:rPr>
                      <w:rFonts w:ascii="Cambria Math" w:hAnsi="Cambria Math"/>
                      <w:i/>
                    </w:rPr>
                  </m:ctrlPr>
                </m:sSubPr>
                <m:e>
                  <m:r>
                    <m:rPr>
                      <m:nor/>
                    </m:rPr>
                    <m:t>O</m:t>
                  </m:r>
                </m:e>
                <m:sub>
                  <m:r>
                    <m:rPr>
                      <m:nor/>
                    </m:rPr>
                    <m:t>4</m:t>
                  </m:r>
                </m:sub>
              </m:sSub>
              <m:r>
                <m:rPr>
                  <m:nor/>
                </m:rPr>
                <m:t>]</m:t>
              </m:r>
            </m:den>
          </m:f>
          <m:r>
            <m:rPr>
              <m:nor/>
            </m:rPr>
            <m:t xml:space="preserve">                       </m:t>
          </m:r>
          <m:sSub>
            <m:sSubPr>
              <m:ctrlPr>
                <w:rPr>
                  <w:rFonts w:ascii="Cambria Math" w:hAnsi="Cambria Math"/>
                  <w:i/>
                </w:rPr>
              </m:ctrlPr>
            </m:sSubPr>
            <m:e>
              <m:r>
                <m:rPr>
                  <m:nor/>
                </m:rPr>
                <m:t>K</m:t>
              </m:r>
            </m:e>
            <m:sub>
              <m:r>
                <m:rPr>
                  <m:nor/>
                </m:rPr>
                <m:t>a2</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e>
              </m:d>
              <m:r>
                <m:rPr>
                  <m:nor/>
                </m:rPr>
                <m:t>[</m:t>
              </m:r>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r>
                <m:rPr>
                  <m:nor/>
                </m:rPr>
                <m:t>]</m:t>
              </m:r>
            </m:num>
            <m:den>
              <m:r>
                <m:rPr>
                  <m:nor/>
                </m:rPr>
                <m:t>[</m:t>
              </m:r>
              <m:sSub>
                <m:sSubPr>
                  <m:ctrlPr>
                    <w:rPr>
                      <w:rFonts w:ascii="Cambria Math" w:hAnsi="Cambria Math"/>
                      <w:i/>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r>
                <m:rPr>
                  <m:nor/>
                </m:rPr>
                <m:t>]</m:t>
              </m:r>
            </m:den>
          </m:f>
        </m:oMath>
      </m:oMathPara>
    </w:p>
    <w:p w:rsidR="00CC10A4" w:rsidRDefault="00CC10A4" w:rsidP="00CC10A4">
      <w:pPr>
        <w:jc w:val="center"/>
      </w:pPr>
    </w:p>
    <w:p w:rsidR="00CC10A4" w:rsidRPr="0097116B" w:rsidRDefault="00CC10A4">
      <w:pPr>
        <w:rPr>
          <w:oMath/>
        </w:rPr>
      </w:pPr>
    </w:p>
    <w:p w:rsidR="0097116B" w:rsidRPr="0097116B" w:rsidRDefault="001B1D6D">
      <w:pPr>
        <w:rPr>
          <w:oMath/>
        </w:rPr>
      </w:pPr>
      <m:oMathPara>
        <m:oMath>
          <m:sSub>
            <m:sSubPr>
              <m:ctrlPr>
                <w:rPr>
                  <w:rFonts w:ascii="Cambria Math" w:hAnsi="Cambria Math"/>
                  <w:i/>
                </w:rPr>
              </m:ctrlPr>
            </m:sSubPr>
            <m:e>
              <m:r>
                <m:rPr>
                  <m:nor/>
                </m:rPr>
                <m:t>K</m:t>
              </m:r>
            </m:e>
            <m:sub>
              <m:r>
                <m:rPr>
                  <m:nor/>
                </m:rPr>
                <m:t>a3</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m:rPr>
                  <m:nor/>
                </m:rPr>
                <m:t>[</m:t>
              </m:r>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r>
                <m:rPr>
                  <m:nor/>
                </m:rPr>
                <m:t>]</m:t>
              </m:r>
            </m:num>
            <m:den>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r>
                <m:rPr>
                  <m:nor/>
                </m:rPr>
                <m:t>]</m:t>
              </m:r>
            </m:den>
          </m:f>
        </m:oMath>
      </m:oMathPara>
    </w:p>
    <w:p w:rsidR="00CC10A4" w:rsidRDefault="00CC10A4" w:rsidP="00CC10A4"/>
    <w:p w:rsidR="00972EBA" w:rsidRDefault="00CC10A4" w:rsidP="00CC10A4">
      <w:r>
        <w:t>B</w:t>
      </w:r>
      <w:r w:rsidR="00972EBA">
        <w:t>ut before we can proceed, there is still one other complication to this process.  It turns out that the lead cation has the possibility of forming complexes with other anions in solution.  One such anion that is always p</w:t>
      </w:r>
      <w:r w:rsidR="0064543D">
        <w:t>resent in water is hydroxide (</w:t>
      </w:r>
      <m:oMath>
        <m:sSup>
          <m:sSupPr>
            <m:ctrlPr>
              <w:rPr>
                <w:rFonts w:ascii="Cambria Math" w:hAnsi="Cambria Math"/>
                <w:i/>
              </w:rPr>
            </m:ctrlPr>
          </m:sSupPr>
          <m:e>
            <m:r>
              <m:rPr>
                <m:nor/>
              </m:rPr>
              <m:t>OH</m:t>
            </m:r>
          </m:e>
          <m:sup>
            <m:r>
              <w:rPr>
                <w:rFonts w:ascii="Cambria Math" w:hAnsi="Cambria Math"/>
              </w:rPr>
              <m:t>-</m:t>
            </m:r>
          </m:sup>
        </m:sSup>
      </m:oMath>
      <w:r w:rsidR="00972EBA">
        <w:t xml:space="preserve">).  The hydroxide complex could be another insoluble one with lead.  More important, though, is whether lead can form water-soluble complexes with the hydroxide ion.  A species that complexes with a metal ion is known as a </w:t>
      </w:r>
      <w:r w:rsidR="00972EBA">
        <w:rPr>
          <w:b/>
        </w:rPr>
        <w:t>ligand</w:t>
      </w:r>
      <w:r w:rsidR="00972EBA">
        <w:t>.  It turns out that hydroxide can form water-soluble complexes with lead ion</w:t>
      </w:r>
      <w:r w:rsidR="004B2C77">
        <w:t>s</w:t>
      </w:r>
      <w:r w:rsidR="00972EBA">
        <w:t>, and that there are three of them that form in a stepwise manner.  The equations to represent this are always written with the metal ion and ligand on the reactant side and the complex on the product side, as shown below.</w:t>
      </w:r>
    </w:p>
    <w:p w:rsidR="00F02CFB" w:rsidRDefault="00F02CFB" w:rsidP="00CC10A4"/>
    <w:p w:rsidR="00972EBA" w:rsidRDefault="00972EBA"/>
    <w:p w:rsidR="00972EBA" w:rsidRDefault="00972EBA" w:rsidP="00D40810">
      <w:pPr>
        <w:ind w:left="1440" w:firstLine="720"/>
      </w:pPr>
      <w:r>
        <w:lastRenderedPageBreak/>
        <w:t>Pb</w:t>
      </w:r>
      <w:r>
        <w:rPr>
          <w:vertAlign w:val="superscript"/>
        </w:rPr>
        <w:t>2+</w:t>
      </w:r>
      <w:r w:rsidR="0064543D">
        <w:t>(</w:t>
      </w:r>
      <w:proofErr w:type="spellStart"/>
      <w:r w:rsidR="0064543D">
        <w:t>aq</w:t>
      </w:r>
      <w:proofErr w:type="spellEnd"/>
      <w:r w:rsidR="0064543D">
        <w:t xml:space="preserve">)  +  </w:t>
      </w:r>
      <m:oMath>
        <m:sSup>
          <m:sSupPr>
            <m:ctrlPr>
              <w:rPr>
                <w:rFonts w:ascii="Cambria Math" w:hAnsi="Cambria Math"/>
                <w:i/>
              </w:rPr>
            </m:ctrlPr>
          </m:sSupPr>
          <m:e>
            <m:r>
              <m:rPr>
                <m:nor/>
              </m:rPr>
              <m:t>OH</m:t>
            </m:r>
          </m:e>
          <m:sup>
            <m:r>
              <w:rPr>
                <w:rFonts w:ascii="Cambria Math" w:hAnsi="Cambria Math"/>
              </w:rPr>
              <m:t>-</m:t>
            </m:r>
          </m:sup>
        </m:sSup>
      </m:oMath>
      <w:r>
        <w:t>(</w:t>
      </w:r>
      <w:proofErr w:type="spellStart"/>
      <w:r>
        <w:t>aq</w:t>
      </w:r>
      <w:proofErr w:type="spellEnd"/>
      <w:r>
        <w:t xml:space="preserve">)  </w:t>
      </w:r>
      <w:r w:rsidR="00FE7977">
        <w:rPr>
          <w:rFonts w:ascii="Wingdings 3" w:hAnsi="Wingdings 3"/>
        </w:rPr>
        <w:t></w:t>
      </w:r>
      <w:r>
        <w:t xml:space="preserve">  Pb(OH)</w:t>
      </w:r>
      <w:r>
        <w:rPr>
          <w:vertAlign w:val="superscript"/>
        </w:rPr>
        <w:t>+</w:t>
      </w:r>
      <w:r w:rsidR="00A00F05">
        <w:t>(</w:t>
      </w:r>
      <w:proofErr w:type="spellStart"/>
      <w:r w:rsidR="00A00F05">
        <w:t>aq</w:t>
      </w:r>
      <w:proofErr w:type="spellEnd"/>
      <w:r w:rsidR="00A00F05">
        <w:t>)</w:t>
      </w:r>
      <w:r w:rsidR="00A00F05">
        <w:tab/>
      </w:r>
      <w:r w:rsidR="00A00F05">
        <w:tab/>
      </w:r>
      <w:r>
        <w:t>K</w:t>
      </w:r>
      <w:r w:rsidR="00BE20B0">
        <w:rPr>
          <w:vertAlign w:val="subscript"/>
        </w:rPr>
        <w:t>f</w:t>
      </w:r>
      <w:r>
        <w:rPr>
          <w:vertAlign w:val="subscript"/>
        </w:rPr>
        <w:t>1</w:t>
      </w:r>
    </w:p>
    <w:p w:rsidR="00972EBA" w:rsidRDefault="00972EBA">
      <w:pPr>
        <w:pStyle w:val="Footer"/>
        <w:tabs>
          <w:tab w:val="clear" w:pos="4320"/>
          <w:tab w:val="clear" w:pos="8640"/>
        </w:tabs>
      </w:pPr>
    </w:p>
    <w:p w:rsidR="00972EBA" w:rsidRDefault="00972EBA" w:rsidP="00D40810">
      <w:pPr>
        <w:ind w:left="1440" w:firstLine="720"/>
      </w:pPr>
      <w:r>
        <w:t>Pb(OH)</w:t>
      </w:r>
      <w:r>
        <w:rPr>
          <w:vertAlign w:val="superscript"/>
        </w:rPr>
        <w:t>+</w:t>
      </w:r>
      <w:r w:rsidR="0064543D">
        <w:t>(</w:t>
      </w:r>
      <w:proofErr w:type="spellStart"/>
      <w:r w:rsidR="0064543D">
        <w:t>aq</w:t>
      </w:r>
      <w:proofErr w:type="spellEnd"/>
      <w:r w:rsidR="0064543D">
        <w:t xml:space="preserve">)  +  </w:t>
      </w:r>
      <m:oMath>
        <m:sSup>
          <m:sSupPr>
            <m:ctrlPr>
              <w:rPr>
                <w:rFonts w:ascii="Cambria Math" w:hAnsi="Cambria Math"/>
                <w:i/>
              </w:rPr>
            </m:ctrlPr>
          </m:sSupPr>
          <m:e>
            <m:r>
              <m:rPr>
                <m:nor/>
              </m:rPr>
              <m:t>OH</m:t>
            </m:r>
          </m:e>
          <m:sup>
            <m:r>
              <w:rPr>
                <w:rFonts w:ascii="Cambria Math" w:hAnsi="Cambria Math"/>
              </w:rPr>
              <m:t>-</m:t>
            </m:r>
          </m:sup>
        </m:sSup>
      </m:oMath>
      <w:r>
        <w:t>(</w:t>
      </w:r>
      <w:proofErr w:type="spellStart"/>
      <w:r>
        <w:t>aq</w:t>
      </w:r>
      <w:proofErr w:type="spellEnd"/>
      <w:r>
        <w:t xml:space="preserve">)  </w:t>
      </w:r>
      <w:r w:rsidR="00FE7977">
        <w:rPr>
          <w:rFonts w:ascii="Wingdings 3" w:hAnsi="Wingdings 3"/>
        </w:rPr>
        <w:t></w:t>
      </w:r>
      <w:r>
        <w:t xml:space="preserve">  Pb(OH)</w:t>
      </w:r>
      <w:r>
        <w:rPr>
          <w:vertAlign w:val="subscript"/>
        </w:rPr>
        <w:t>2</w:t>
      </w:r>
      <w:r>
        <w:t>(</w:t>
      </w:r>
      <w:proofErr w:type="spellStart"/>
      <w:r>
        <w:t>aq</w:t>
      </w:r>
      <w:proofErr w:type="spellEnd"/>
      <w:r>
        <w:t>)</w:t>
      </w:r>
      <w:r>
        <w:tab/>
      </w:r>
      <w:r>
        <w:tab/>
        <w:t>K</w:t>
      </w:r>
      <w:r w:rsidR="00BE20B0">
        <w:rPr>
          <w:vertAlign w:val="subscript"/>
        </w:rPr>
        <w:t>f</w:t>
      </w:r>
      <w:r>
        <w:rPr>
          <w:vertAlign w:val="subscript"/>
        </w:rPr>
        <w:t>2</w:t>
      </w:r>
    </w:p>
    <w:p w:rsidR="00972EBA" w:rsidRDefault="00972EBA"/>
    <w:p w:rsidR="00972EBA" w:rsidRDefault="00972EBA" w:rsidP="00D40810">
      <w:pPr>
        <w:ind w:left="1440" w:firstLine="720"/>
      </w:pPr>
      <w:r>
        <w:t>Pb(OH)</w:t>
      </w:r>
      <w:r>
        <w:rPr>
          <w:vertAlign w:val="subscript"/>
        </w:rPr>
        <w:t>2</w:t>
      </w:r>
      <w:r w:rsidR="0064543D">
        <w:t>(</w:t>
      </w:r>
      <w:proofErr w:type="spellStart"/>
      <w:r w:rsidR="0064543D">
        <w:t>aq</w:t>
      </w:r>
      <w:proofErr w:type="spellEnd"/>
      <w:r w:rsidR="0064543D">
        <w:t xml:space="preserve">)  +  </w:t>
      </w:r>
      <m:oMath>
        <m:sSup>
          <m:sSupPr>
            <m:ctrlPr>
              <w:rPr>
                <w:rFonts w:ascii="Cambria Math" w:hAnsi="Cambria Math"/>
                <w:i/>
              </w:rPr>
            </m:ctrlPr>
          </m:sSupPr>
          <m:e>
            <m:r>
              <m:rPr>
                <m:nor/>
              </m:rPr>
              <m:t>OH</m:t>
            </m:r>
          </m:e>
          <m:sup>
            <m:r>
              <w:rPr>
                <w:rFonts w:ascii="Cambria Math" w:hAnsi="Cambria Math"/>
              </w:rPr>
              <m:t>-</m:t>
            </m:r>
          </m:sup>
        </m:sSup>
      </m:oMath>
      <w:r>
        <w:t xml:space="preserve">(aq)  </w:t>
      </w:r>
      <w:r w:rsidR="00FE7977">
        <w:rPr>
          <w:rFonts w:ascii="Wingdings 3" w:hAnsi="Wingdings 3"/>
        </w:rPr>
        <w:t></w:t>
      </w:r>
      <w:r>
        <w:t xml:space="preserve">  </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(aq)</w:t>
      </w:r>
      <w:r>
        <w:tab/>
      </w:r>
      <w:r>
        <w:tab/>
        <w:t>K</w:t>
      </w:r>
      <w:r w:rsidR="00BE20B0">
        <w:rPr>
          <w:vertAlign w:val="subscript"/>
        </w:rPr>
        <w:t>f</w:t>
      </w:r>
      <w:r>
        <w:rPr>
          <w:vertAlign w:val="subscript"/>
        </w:rPr>
        <w:t>3</w:t>
      </w:r>
    </w:p>
    <w:p w:rsidR="00972EBA" w:rsidRDefault="00972EBA"/>
    <w:p w:rsidR="00972EBA" w:rsidRDefault="00972EBA">
      <w:r>
        <w:t xml:space="preserve">The equilibrium constant expressions are shown below, and these are known as </w:t>
      </w:r>
      <w:r>
        <w:rPr>
          <w:b/>
        </w:rPr>
        <w:t>formation constants (</w:t>
      </w:r>
      <w:proofErr w:type="spellStart"/>
      <w:r>
        <w:rPr>
          <w:b/>
        </w:rPr>
        <w:t>K</w:t>
      </w:r>
      <w:r w:rsidR="00BE20B0">
        <w:rPr>
          <w:b/>
          <w:vertAlign w:val="subscript"/>
        </w:rPr>
        <w:t>f</w:t>
      </w:r>
      <w:proofErr w:type="spellEnd"/>
      <w:r>
        <w:rPr>
          <w:b/>
        </w:rPr>
        <w:t>)</w:t>
      </w:r>
      <w:r>
        <w:t>.</w:t>
      </w:r>
    </w:p>
    <w:p w:rsidR="00972EBA" w:rsidRDefault="00972EBA"/>
    <w:p w:rsidR="00CC10A4" w:rsidRDefault="001B1D6D" w:rsidP="00CC10A4">
      <m:oMathPara>
        <m:oMath>
          <m:sSub>
            <m:sSubPr>
              <m:ctrlPr>
                <w:rPr>
                  <w:rFonts w:ascii="Cambria Math" w:hAnsi="Cambria Math"/>
                  <w:i/>
                </w:rPr>
              </m:ctrlPr>
            </m:sSubPr>
            <m:e>
              <m:r>
                <m:rPr>
                  <m:nor/>
                </m:rPr>
                <m:t>K</m:t>
              </m:r>
            </m:e>
            <m:sub>
              <m:r>
                <m:rPr>
                  <m:nor/>
                </m:rPr>
                <m:t>f1</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Pb</m:t>
                  </m:r>
                  <m:sSup>
                    <m:sSupPr>
                      <m:ctrlPr>
                        <w:rPr>
                          <w:rFonts w:ascii="Cambria Math" w:hAnsi="Cambria Math"/>
                        </w:rPr>
                      </m:ctrlPr>
                    </m:sSupPr>
                    <m:e>
                      <m:r>
                        <m:rPr>
                          <m:nor/>
                        </m:rPr>
                        <m:t>(OH)</m:t>
                      </m:r>
                    </m:e>
                    <m:sup>
                      <m:r>
                        <m:rPr>
                          <m:nor/>
                        </m:rPr>
                        <m:t>+</m:t>
                      </m:r>
                    </m:sup>
                  </m:sSup>
                </m:e>
              </m:d>
            </m:num>
            <m:den>
              <m:r>
                <m:rPr>
                  <m:nor/>
                </m:rPr>
                <m:t>[</m:t>
              </m:r>
              <m:sSup>
                <m:sSupPr>
                  <m:ctrlPr>
                    <w:rPr>
                      <w:rFonts w:ascii="Cambria Math" w:hAnsi="Cambria Math"/>
                    </w:rPr>
                  </m:ctrlPr>
                </m:sSupPr>
                <m:e>
                  <m:r>
                    <m:rPr>
                      <m:nor/>
                    </m:rPr>
                    <m:t>Pb</m:t>
                  </m:r>
                </m:e>
                <m:sup>
                  <m:r>
                    <m:rPr>
                      <m:nor/>
                    </m:rPr>
                    <m:t>2+</m:t>
                  </m:r>
                </m:sup>
              </m:sSup>
              <m:r>
                <m:rPr>
                  <m:nor/>
                </m:rPr>
                <m:t>][</m:t>
              </m:r>
              <m:sSup>
                <m:sSupPr>
                  <m:ctrlPr>
                    <w:rPr>
                      <w:rFonts w:ascii="Cambria Math" w:hAnsi="Cambria Math"/>
                    </w:rPr>
                  </m:ctrlPr>
                </m:sSupPr>
                <m:e>
                  <m:r>
                    <m:rPr>
                      <m:nor/>
                    </m:rPr>
                    <m:t>OH</m:t>
                  </m:r>
                </m:e>
                <m:sup>
                  <m:r>
                    <m:rPr>
                      <m:sty m:val="p"/>
                    </m:rPr>
                    <w:rPr>
                      <w:rFonts w:ascii="Cambria Math" w:hAnsi="Cambria Math"/>
                    </w:rPr>
                    <m:t>-</m:t>
                  </m:r>
                </m:sup>
              </m:sSup>
              <m:r>
                <m:rPr>
                  <m:nor/>
                </m:rPr>
                <m:t>]</m:t>
              </m:r>
            </m:den>
          </m:f>
          <m:r>
            <m:rPr>
              <m:nor/>
            </m:rPr>
            <m:t xml:space="preserve">                       </m:t>
          </m:r>
          <m:sSub>
            <m:sSubPr>
              <m:ctrlPr>
                <w:rPr>
                  <w:rFonts w:ascii="Cambria Math" w:hAnsi="Cambria Math"/>
                  <w:i/>
                </w:rPr>
              </m:ctrlPr>
            </m:sSubPr>
            <m:e>
              <m:r>
                <m:rPr>
                  <m:nor/>
                </m:rPr>
                <m:t>K</m:t>
              </m:r>
            </m:e>
            <m:sub>
              <m:r>
                <m:rPr>
                  <m:nor/>
                </m:rPr>
                <m:t>f2</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Pb</m:t>
                  </m:r>
                  <m:sSub>
                    <m:sSubPr>
                      <m:ctrlPr>
                        <w:rPr>
                          <w:rFonts w:ascii="Cambria Math" w:hAnsi="Cambria Math"/>
                        </w:rPr>
                      </m:ctrlPr>
                    </m:sSubPr>
                    <m:e>
                      <m:r>
                        <m:rPr>
                          <m:nor/>
                        </m:rPr>
                        <m:t>(OH)</m:t>
                      </m:r>
                    </m:e>
                    <m:sub>
                      <m:r>
                        <m:rPr>
                          <m:nor/>
                        </m:rPr>
                        <m:t>2</m:t>
                      </m:r>
                    </m:sub>
                  </m:sSub>
                </m:e>
              </m:d>
            </m:num>
            <m:den>
              <m:r>
                <m:rPr>
                  <m:nor/>
                </m:rPr>
                <m:t>[</m:t>
              </m:r>
              <m:sSup>
                <m:sSupPr>
                  <m:ctrlPr>
                    <w:rPr>
                      <w:rFonts w:ascii="Cambria Math" w:hAnsi="Cambria Math"/>
                    </w:rPr>
                  </m:ctrlPr>
                </m:sSupPr>
                <m:e>
                  <m:r>
                    <m:rPr>
                      <m:nor/>
                    </m:rPr>
                    <m:t>Pb(OH)</m:t>
                  </m:r>
                </m:e>
                <m:sup>
                  <m:r>
                    <m:rPr>
                      <m:nor/>
                    </m:rPr>
                    <m:t>+</m:t>
                  </m:r>
                </m:sup>
              </m:sSup>
              <m:r>
                <m:rPr>
                  <m:nor/>
                </m:rPr>
                <m:t>][</m:t>
              </m:r>
              <m:sSup>
                <m:sSupPr>
                  <m:ctrlPr>
                    <w:rPr>
                      <w:rFonts w:ascii="Cambria Math" w:hAnsi="Cambria Math"/>
                    </w:rPr>
                  </m:ctrlPr>
                </m:sSupPr>
                <m:e>
                  <m:r>
                    <m:rPr>
                      <m:nor/>
                    </m:rPr>
                    <m:t>OH</m:t>
                  </m:r>
                </m:e>
                <m:sup>
                  <m:r>
                    <w:rPr>
                      <w:rFonts w:ascii="Cambria Math" w:hAnsi="Cambria Math"/>
                    </w:rPr>
                    <m:t>-</m:t>
                  </m:r>
                </m:sup>
              </m:sSup>
              <m:r>
                <m:rPr>
                  <m:nor/>
                </m:rPr>
                <m:t>]</m:t>
              </m:r>
            </m:den>
          </m:f>
        </m:oMath>
      </m:oMathPara>
    </w:p>
    <w:p w:rsidR="00CC10A4" w:rsidRDefault="00CC10A4" w:rsidP="00CC10A4">
      <w:pPr>
        <w:jc w:val="center"/>
      </w:pPr>
    </w:p>
    <w:p w:rsidR="00CC10A4" w:rsidRPr="00CC10A4" w:rsidRDefault="00CC10A4" w:rsidP="00CC10A4">
      <w:pPr>
        <w:rPr>
          <w:oMath/>
        </w:rPr>
      </w:pPr>
    </w:p>
    <w:p w:rsidR="00CC10A4" w:rsidRPr="00CC10A4" w:rsidRDefault="001B1D6D" w:rsidP="00CC10A4">
      <w:pPr>
        <w:jc w:val="center"/>
        <w:rPr>
          <w:oMath/>
        </w:rPr>
      </w:pPr>
      <m:oMathPara>
        <m:oMath>
          <m:sSub>
            <m:sSubPr>
              <m:ctrlPr>
                <w:rPr>
                  <w:rFonts w:ascii="Cambria Math" w:hAnsi="Cambria Math"/>
                  <w:i/>
                </w:rPr>
              </m:ctrlPr>
            </m:sSubPr>
            <m:e>
              <m:r>
                <m:rPr>
                  <m:nor/>
                </m:rPr>
                <m:t>K</m:t>
              </m:r>
            </m:e>
            <m:sub>
              <m:r>
                <m:rPr>
                  <m:nor/>
                </m:rPr>
                <m:t>f3</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Pb</m:t>
                  </m:r>
                  <m:sSubSup>
                    <m:sSubSupPr>
                      <m:ctrlPr>
                        <w:rPr>
                          <w:rFonts w:ascii="Cambria Math" w:hAnsi="Cambria Math"/>
                        </w:rPr>
                      </m:ctrlPr>
                    </m:sSubSupPr>
                    <m:e>
                      <m:r>
                        <m:rPr>
                          <m:nor/>
                        </m:rPr>
                        <m:t>(OH)</m:t>
                      </m:r>
                    </m:e>
                    <m:sub>
                      <m:r>
                        <m:rPr>
                          <m:nor/>
                        </m:rPr>
                        <m:t>3</m:t>
                      </m:r>
                    </m:sub>
                    <m:sup>
                      <m:r>
                        <w:rPr>
                          <w:rFonts w:ascii="Cambria Math" w:hAnsi="Cambria Math"/>
                        </w:rPr>
                        <m:t>-</m:t>
                      </m:r>
                    </m:sup>
                  </m:sSubSup>
                </m:e>
              </m:d>
            </m:num>
            <m:den>
              <m:r>
                <m:rPr>
                  <m:nor/>
                </m:rPr>
                <m:t>[Pb</m:t>
              </m:r>
              <m:sSub>
                <m:sSubPr>
                  <m:ctrlPr>
                    <w:rPr>
                      <w:rFonts w:ascii="Cambria Math" w:hAnsi="Cambria Math"/>
                    </w:rPr>
                  </m:ctrlPr>
                </m:sSubPr>
                <m:e>
                  <m:r>
                    <m:rPr>
                      <m:nor/>
                    </m:rPr>
                    <m:t>(OH)</m:t>
                  </m:r>
                </m:e>
                <m:sub>
                  <m:r>
                    <m:rPr>
                      <m:nor/>
                    </m:rPr>
                    <m:t>2</m:t>
                  </m:r>
                </m:sub>
              </m:sSub>
              <m:r>
                <m:rPr>
                  <m:nor/>
                </m:rPr>
                <m:t>][</m:t>
              </m:r>
              <m:sSup>
                <m:sSupPr>
                  <m:ctrlPr>
                    <w:rPr>
                      <w:rFonts w:ascii="Cambria Math" w:hAnsi="Cambria Math"/>
                    </w:rPr>
                  </m:ctrlPr>
                </m:sSupPr>
                <m:e>
                  <m:r>
                    <m:rPr>
                      <m:nor/>
                    </m:rPr>
                    <m:t>OH</m:t>
                  </m:r>
                </m:e>
                <m:sup>
                  <m:r>
                    <w:rPr>
                      <w:rFonts w:ascii="Cambria Math" w:hAnsi="Cambria Math"/>
                    </w:rPr>
                    <m:t>-</m:t>
                  </m:r>
                </m:sup>
              </m:sSup>
              <m:r>
                <m:rPr>
                  <m:nor/>
                </m:rPr>
                <m:t>]</m:t>
              </m:r>
            </m:den>
          </m:f>
        </m:oMath>
      </m:oMathPara>
    </w:p>
    <w:p w:rsidR="00972EBA" w:rsidRDefault="00972EBA"/>
    <w:p w:rsidR="00972EBA" w:rsidRDefault="00972EBA">
      <w:r>
        <w:t>The important thing to realize is that any complexation of lead ion</w:t>
      </w:r>
      <w:r w:rsidR="004B2C77">
        <w:t>s</w:t>
      </w:r>
      <w:r>
        <w:t xml:space="preserve"> by hydroxide will lower the concentration of Pb</w:t>
      </w:r>
      <w:r>
        <w:rPr>
          <w:vertAlign w:val="superscript"/>
        </w:rPr>
        <w:t>2+</w:t>
      </w:r>
      <w:r>
        <w:t>.  Since [Pb</w:t>
      </w:r>
      <w:r>
        <w:rPr>
          <w:vertAlign w:val="superscript"/>
        </w:rPr>
        <w:t>2+</w:t>
      </w:r>
      <w:r>
        <w:t xml:space="preserve">] is the concentration in the </w:t>
      </w:r>
      <w:proofErr w:type="spellStart"/>
      <w:r>
        <w:t>K</w:t>
      </w:r>
      <w:r>
        <w:rPr>
          <w:vertAlign w:val="subscript"/>
        </w:rPr>
        <w:t>sp</w:t>
      </w:r>
      <w:proofErr w:type="spellEnd"/>
      <w:r>
        <w:t xml:space="preserve"> expression, complexation of lead ion</w:t>
      </w:r>
      <w:r w:rsidR="004B2C77">
        <w:t>s by hydroxide</w:t>
      </w:r>
      <w:r>
        <w:t xml:space="preserve"> will cause more lead phosphate to dissolve to maintain </w:t>
      </w:r>
      <w:proofErr w:type="spellStart"/>
      <w:r>
        <w:t>K</w:t>
      </w:r>
      <w:r>
        <w:rPr>
          <w:vertAlign w:val="subscript"/>
        </w:rPr>
        <w:t>sp</w:t>
      </w:r>
      <w:proofErr w:type="spellEnd"/>
      <w:r>
        <w:t xml:space="preserve">.  Since all soluble forms of lead are toxic, this increase in lead concentration is a potential problem.  We can now couple these reactions into our scheme that describes the solubility of lead phosphate in this solution.  </w:t>
      </w:r>
    </w:p>
    <w:p w:rsidR="00972EBA" w:rsidRDefault="00972EBA"/>
    <w:p w:rsidR="00972EBA" w:rsidRDefault="00972EBA">
      <w:pPr>
        <w:ind w:left="720" w:firstLine="720"/>
      </w:pPr>
      <w:r>
        <w:tab/>
        <w:t>Pb</w:t>
      </w:r>
      <w:r>
        <w:rPr>
          <w:vertAlign w:val="subscript"/>
        </w:rPr>
        <w:t>3</w:t>
      </w:r>
      <w:r>
        <w:t>(PO</w:t>
      </w:r>
      <w:r>
        <w:rPr>
          <w:vertAlign w:val="subscript"/>
        </w:rPr>
        <w:t>4</w:t>
      </w:r>
      <w:r>
        <w:t>)</w:t>
      </w:r>
      <w:r>
        <w:rPr>
          <w:vertAlign w:val="subscript"/>
        </w:rPr>
        <w:t>2</w:t>
      </w:r>
      <w:r>
        <w:t xml:space="preserve">        </w:t>
      </w:r>
      <w:r w:rsidR="00FE7977">
        <w:rPr>
          <w:rFonts w:ascii="Wingdings 3" w:hAnsi="Wingdings 3"/>
        </w:rPr>
        <w:t></w:t>
      </w:r>
      <w:r>
        <w:t xml:space="preserve">  </w:t>
      </w:r>
      <w:r>
        <w:tab/>
        <w:t>3Pb</w:t>
      </w:r>
      <w:r>
        <w:rPr>
          <w:vertAlign w:val="superscript"/>
        </w:rPr>
        <w:t>2+</w:t>
      </w:r>
      <w:r w:rsidR="004B2C77">
        <w:t xml:space="preserve">      +  </w:t>
      </w:r>
      <w:r w:rsidR="004B2C77">
        <w:tab/>
        <w:t>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972EBA" w:rsidRPr="000A01F0" w:rsidRDefault="000A01F0">
      <w:pPr>
        <w:rPr>
          <w:rFonts w:ascii="MT Extra" w:hAnsi="MT Extra"/>
          <w:sz w:val="22"/>
          <w:szCs w:val="22"/>
        </w:rPr>
      </w:pPr>
      <w:r>
        <w:tab/>
      </w:r>
      <w:r>
        <w:tab/>
      </w:r>
      <w:r>
        <w:tab/>
      </w:r>
      <w:r>
        <w:tab/>
      </w:r>
      <w:r>
        <w:tab/>
      </w:r>
      <w:r>
        <w:tab/>
        <w:t xml:space="preserve">   </w:t>
      </w:r>
      <w:r w:rsidRPr="000A01F0">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972EBA">
      <w:r>
        <w:tab/>
      </w:r>
      <w:r>
        <w:tab/>
      </w:r>
      <w:r>
        <w:tab/>
      </w:r>
      <w:r>
        <w:tab/>
      </w:r>
      <w:r>
        <w:tab/>
      </w:r>
      <w:r>
        <w:tab/>
        <w:t>Pb(OH)</w:t>
      </w:r>
      <w:r>
        <w:rPr>
          <w:vertAlign w:val="superscript"/>
        </w:rPr>
        <w:t>+</w:t>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972EBA" w:rsidRPr="000A01F0" w:rsidRDefault="000A01F0">
      <w:pPr>
        <w:rPr>
          <w:rFonts w:ascii="MT Extra" w:hAnsi="MT Extra"/>
          <w:sz w:val="22"/>
          <w:szCs w:val="22"/>
        </w:rPr>
      </w:pPr>
      <w:r>
        <w:tab/>
      </w:r>
      <w:r>
        <w:tab/>
      </w:r>
      <w:r>
        <w:tab/>
      </w:r>
      <w:r>
        <w:tab/>
      </w:r>
      <w:r>
        <w:tab/>
      </w:r>
      <w:r>
        <w:tab/>
        <w:t xml:space="preserve">   </w:t>
      </w:r>
      <w:r w:rsidRPr="000A01F0">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972EBA">
      <w:r>
        <w:tab/>
      </w:r>
      <w:r>
        <w:tab/>
      </w:r>
      <w:r>
        <w:tab/>
      </w:r>
      <w:r>
        <w:tab/>
      </w:r>
      <w:r>
        <w:tab/>
      </w:r>
      <w:r>
        <w:tab/>
        <w:t>Pb(OH)</w:t>
      </w:r>
      <w:r>
        <w:rPr>
          <w:vertAlign w:val="subscript"/>
        </w:rPr>
        <w:t>2</w:t>
      </w:r>
      <w:r>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oMath>
    </w:p>
    <w:p w:rsidR="00972EBA" w:rsidRPr="000A01F0" w:rsidRDefault="000A01F0">
      <w:pPr>
        <w:pStyle w:val="Footer"/>
        <w:tabs>
          <w:tab w:val="clear" w:pos="4320"/>
          <w:tab w:val="clear" w:pos="8640"/>
        </w:tabs>
        <w:rPr>
          <w:rFonts w:ascii="MT Extra" w:hAnsi="MT Extra"/>
          <w:sz w:val="22"/>
          <w:szCs w:val="22"/>
        </w:rPr>
      </w:pPr>
      <w:r>
        <w:tab/>
      </w:r>
      <w:r>
        <w:tab/>
      </w:r>
      <w:r>
        <w:tab/>
      </w:r>
      <w:r>
        <w:tab/>
      </w:r>
      <w:r>
        <w:tab/>
      </w:r>
      <w:r>
        <w:tab/>
        <w:t xml:space="preserve">   </w:t>
      </w:r>
      <w:r w:rsidRPr="000A01F0">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p>
    <w:p w:rsidR="00972EBA" w:rsidRDefault="0064543D">
      <w:r>
        <w:tab/>
      </w:r>
      <w:r>
        <w:tab/>
      </w:r>
      <w:r>
        <w:tab/>
      </w:r>
      <w:r>
        <w:tab/>
      </w:r>
      <w:r>
        <w:tab/>
      </w:r>
      <w:r>
        <w:tab/>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rsidR="00972EBA">
        <w:tab/>
        <w:t>H</w:t>
      </w:r>
      <w:r w:rsidR="00972EBA">
        <w:rPr>
          <w:vertAlign w:val="subscript"/>
        </w:rPr>
        <w:t>3</w:t>
      </w:r>
      <w:r w:rsidR="00972EBA">
        <w:t>PO</w:t>
      </w:r>
      <w:r w:rsidR="00972EBA">
        <w:rPr>
          <w:vertAlign w:val="subscript"/>
        </w:rPr>
        <w:t>4</w:t>
      </w:r>
    </w:p>
    <w:p w:rsidR="00972EBA" w:rsidRDefault="00972EBA"/>
    <w:p w:rsidR="00972EBA" w:rsidRDefault="00972EBA">
      <w:r>
        <w:t>This is now quite a complicated set of simultaneous reactions that take place.  Our goal in the equilibrium unit of this course will be to develop the facility to handle these types of complicated problems.</w:t>
      </w:r>
    </w:p>
    <w:p w:rsidR="0037711A" w:rsidRDefault="0037711A"/>
    <w:p w:rsidR="0037711A" w:rsidRDefault="0037711A"/>
    <w:p w:rsidR="0037711A" w:rsidRDefault="0037711A"/>
    <w:p w:rsidR="0037711A" w:rsidRDefault="0037711A"/>
    <w:p w:rsidR="0037711A" w:rsidRDefault="0037711A"/>
    <w:p w:rsidR="0037711A" w:rsidRDefault="0037711A"/>
    <w:p w:rsidR="0037711A" w:rsidRDefault="0037711A"/>
    <w:p w:rsidR="0037711A" w:rsidRDefault="0037711A"/>
    <w:p w:rsidR="0037711A" w:rsidRDefault="0037711A"/>
    <w:p w:rsidR="00F02CFB" w:rsidRDefault="00F02CFB"/>
    <w:p w:rsidR="00F02CFB" w:rsidRDefault="00F02CFB"/>
    <w:p w:rsidR="00972EBA" w:rsidRDefault="00972EBA">
      <w:r>
        <w:lastRenderedPageBreak/>
        <w:t>Before we get started into this process, there are a couple of other general things to know about chemical equilibrium.  Consider the general reaction shown below.</w:t>
      </w:r>
    </w:p>
    <w:p w:rsidR="00972EBA" w:rsidRDefault="00972EBA"/>
    <w:p w:rsidR="00972EBA" w:rsidRDefault="00972EBA">
      <w:pPr>
        <w:ind w:left="2160" w:firstLine="720"/>
      </w:pPr>
      <w:r>
        <w:tab/>
      </w:r>
      <w:proofErr w:type="spellStart"/>
      <w:r>
        <w:t>aA</w:t>
      </w:r>
      <w:proofErr w:type="spellEnd"/>
      <w:r>
        <w:t xml:space="preserve">  +  </w:t>
      </w:r>
      <w:proofErr w:type="spellStart"/>
      <w:r>
        <w:t>bB</w:t>
      </w:r>
      <w:proofErr w:type="spellEnd"/>
      <w:r>
        <w:t xml:space="preserve">  </w:t>
      </w:r>
      <w:r w:rsidR="00FE7977">
        <w:rPr>
          <w:rFonts w:ascii="Wingdings 3" w:hAnsi="Wingdings 3"/>
        </w:rPr>
        <w:t></w:t>
      </w:r>
      <w:r>
        <w:t xml:space="preserve">  </w:t>
      </w:r>
      <w:proofErr w:type="spellStart"/>
      <w:r>
        <w:t>cC</w:t>
      </w:r>
      <w:proofErr w:type="spellEnd"/>
      <w:r>
        <w:t xml:space="preserve">  +  </w:t>
      </w:r>
      <w:proofErr w:type="spellStart"/>
      <w:r>
        <w:t>dD</w:t>
      </w:r>
      <w:proofErr w:type="spellEnd"/>
    </w:p>
    <w:p w:rsidR="00972EBA" w:rsidRDefault="00972EBA"/>
    <w:p w:rsidR="00972EBA" w:rsidRDefault="00972EBA">
      <w:r>
        <w:t xml:space="preserve">One way of describing equilibrium is to say that the concentrations do not change.  The concentrations of the species in this solution represent a macroscopic parameter of the system, and so at the </w:t>
      </w:r>
      <w:r>
        <w:rPr>
          <w:b/>
        </w:rPr>
        <w:t>macroscopic level</w:t>
      </w:r>
      <w:r>
        <w:t xml:space="preserve">, this system is </w:t>
      </w:r>
      <w:r>
        <w:rPr>
          <w:b/>
        </w:rPr>
        <w:t>static</w:t>
      </w:r>
      <w:r>
        <w:t>.</w:t>
      </w:r>
    </w:p>
    <w:p w:rsidR="00972EBA" w:rsidRDefault="00972EBA"/>
    <w:p w:rsidR="00972EBA" w:rsidRDefault="00972EBA">
      <w:r>
        <w:t xml:space="preserve">Another way of describing equilibrium is to say that for every forward reaction there is a corresponding reverse reaction.  This means at the microscopic level that As and Bs are constantly converting to Cs and Ds and vice versa, but that the rate of these two processes are equal.  At the </w:t>
      </w:r>
      <w:r>
        <w:rPr>
          <w:b/>
        </w:rPr>
        <w:t>microscopic level</w:t>
      </w:r>
      <w:r>
        <w:t xml:space="preserve">, a system at equilibrium is </w:t>
      </w:r>
      <w:r>
        <w:rPr>
          <w:b/>
        </w:rPr>
        <w:t>dynamic</w:t>
      </w:r>
      <w:r>
        <w:t>.</w:t>
      </w:r>
    </w:p>
    <w:p w:rsidR="00972EBA" w:rsidRDefault="00972EBA">
      <w:pPr>
        <w:pStyle w:val="Footer"/>
        <w:tabs>
          <w:tab w:val="clear" w:pos="4320"/>
          <w:tab w:val="clear" w:pos="8640"/>
        </w:tabs>
      </w:pPr>
    </w:p>
    <w:p w:rsidR="00972EBA" w:rsidRDefault="00972EBA">
      <w:r>
        <w:t>Unless you have taken physical chemistry, I am fairly certain that everything you have learned until this point has taught you that the following expression can be used to describe the equilibrium state of this reaction.</w:t>
      </w:r>
    </w:p>
    <w:p w:rsidR="000F6830" w:rsidRDefault="000F6830"/>
    <w:p w:rsidR="00972EBA" w:rsidRPr="00141ED6" w:rsidRDefault="00141ED6" w:rsidP="00141ED6">
      <w:pPr>
        <w:jc w:val="center"/>
        <w:rPr>
          <w:oMath/>
        </w:rPr>
      </w:pPr>
      <m:oMathPara>
        <m:oMath>
          <m:r>
            <m:rPr>
              <m:nor/>
            </m:rPr>
            <m:t>K</m:t>
          </m:r>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r>
                        <m:rPr>
                          <m:nor/>
                        </m:rPr>
                        <m:t>C</m:t>
                      </m:r>
                    </m:e>
                  </m:d>
                </m:e>
                <m:sup>
                  <m:r>
                    <m:rPr>
                      <m:nor/>
                    </m:rPr>
                    <m:t>c</m:t>
                  </m:r>
                </m:sup>
              </m:sSup>
              <m:sSup>
                <m:sSupPr>
                  <m:ctrlPr>
                    <w:rPr>
                      <w:rFonts w:ascii="Cambria Math" w:hAnsi="Cambria Math"/>
                      <w:i/>
                    </w:rPr>
                  </m:ctrlPr>
                </m:sSupPr>
                <m:e>
                  <m:d>
                    <m:dPr>
                      <m:begChr m:val="["/>
                      <m:endChr m:val="]"/>
                      <m:ctrlPr>
                        <w:rPr>
                          <w:rFonts w:ascii="Cambria Math" w:hAnsi="Cambria Math"/>
                          <w:i/>
                        </w:rPr>
                      </m:ctrlPr>
                    </m:dPr>
                    <m:e>
                      <m:r>
                        <m:rPr>
                          <m:nor/>
                        </m:rPr>
                        <m:t>D</m:t>
                      </m:r>
                    </m:e>
                  </m:d>
                </m:e>
                <m:sup>
                  <m:r>
                    <m:rPr>
                      <m:nor/>
                    </m:rPr>
                    <m:t>d</m:t>
                  </m:r>
                </m:sup>
              </m:sSup>
            </m:num>
            <m:den>
              <m:sSup>
                <m:sSupPr>
                  <m:ctrlPr>
                    <w:rPr>
                      <w:rFonts w:ascii="Cambria Math" w:hAnsi="Cambria Math"/>
                      <w:i/>
                    </w:rPr>
                  </m:ctrlPr>
                </m:sSupPr>
                <m:e>
                  <m:d>
                    <m:dPr>
                      <m:begChr m:val="["/>
                      <m:endChr m:val="]"/>
                      <m:ctrlPr>
                        <w:rPr>
                          <w:rFonts w:ascii="Cambria Math" w:hAnsi="Cambria Math"/>
                          <w:i/>
                        </w:rPr>
                      </m:ctrlPr>
                    </m:dPr>
                    <m:e>
                      <m:r>
                        <m:rPr>
                          <m:nor/>
                        </m:rPr>
                        <m:t>A</m:t>
                      </m:r>
                    </m:e>
                  </m:d>
                </m:e>
                <m:sup>
                  <m:r>
                    <m:rPr>
                      <m:nor/>
                    </m:rPr>
                    <m:t>a</m:t>
                  </m:r>
                </m:sup>
              </m:sSup>
              <m:sSup>
                <m:sSupPr>
                  <m:ctrlPr>
                    <w:rPr>
                      <w:rFonts w:ascii="Cambria Math" w:hAnsi="Cambria Math"/>
                      <w:i/>
                    </w:rPr>
                  </m:ctrlPr>
                </m:sSupPr>
                <m:e>
                  <m:d>
                    <m:dPr>
                      <m:begChr m:val="["/>
                      <m:endChr m:val="]"/>
                      <m:ctrlPr>
                        <w:rPr>
                          <w:rFonts w:ascii="Cambria Math" w:hAnsi="Cambria Math"/>
                          <w:i/>
                        </w:rPr>
                      </m:ctrlPr>
                    </m:dPr>
                    <m:e>
                      <m:r>
                        <m:rPr>
                          <m:nor/>
                        </m:rPr>
                        <m:t>B</m:t>
                      </m:r>
                    </m:e>
                  </m:d>
                </m:e>
                <m:sup>
                  <m:r>
                    <m:rPr>
                      <m:nor/>
                    </m:rPr>
                    <m:t>b</m:t>
                  </m:r>
                </m:sup>
              </m:sSup>
            </m:den>
          </m:f>
        </m:oMath>
      </m:oMathPara>
    </w:p>
    <w:p w:rsidR="000F6830" w:rsidRDefault="000F6830" w:rsidP="000F6830">
      <w:pPr>
        <w:ind w:firstLine="720"/>
      </w:pPr>
      <w:r>
        <w:tab/>
      </w:r>
      <w:r>
        <w:tab/>
      </w:r>
    </w:p>
    <w:p w:rsidR="00972EBA" w:rsidRDefault="00972EBA">
      <w:r>
        <w:t xml:space="preserve">Well it turns out that this expression is not rigorously correct.  Instead of the concentrations of reagents, the actual terms we need in an equilibrium constant expression are the </w:t>
      </w:r>
      <w:r>
        <w:rPr>
          <w:b/>
        </w:rPr>
        <w:t>activities</w:t>
      </w:r>
      <w:r>
        <w:t xml:space="preserve"> of the substances.  The expression shown below is the correct form of the equilibrium constant, in which </w:t>
      </w:r>
      <w:proofErr w:type="spellStart"/>
      <w:r>
        <w:t>a</w:t>
      </w:r>
      <w:r>
        <w:rPr>
          <w:vertAlign w:val="subscript"/>
        </w:rPr>
        <w:t>A</w:t>
      </w:r>
      <w:proofErr w:type="spellEnd"/>
      <w:r>
        <w:t xml:space="preserve"> represents the activity of substance A.</w:t>
      </w:r>
    </w:p>
    <w:p w:rsidR="00972EBA" w:rsidRDefault="00972EBA"/>
    <w:p w:rsidR="00972EBA" w:rsidRPr="000F6830" w:rsidRDefault="000F6830" w:rsidP="000F6830">
      <w:pPr>
        <w:jc w:val="center"/>
        <w:rPr>
          <w:oMath/>
        </w:rPr>
      </w:pPr>
      <m:oMath>
        <m:r>
          <m:rPr>
            <m:nor/>
          </m:rPr>
          <m:t xml:space="preserve">K = </m:t>
        </m:r>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C</m:t>
                        </m:r>
                      </m:sub>
                    </m:sSub>
                  </m:e>
                </m:d>
              </m:e>
              <m:sup>
                <m:r>
                  <m:rPr>
                    <m:nor/>
                  </m:rPr>
                  <m:t>c</m:t>
                </m:r>
              </m:sup>
            </m:sSup>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D</m:t>
                        </m:r>
                      </m:sub>
                    </m:sSub>
                  </m:e>
                </m:d>
              </m:e>
              <m:sup>
                <m:r>
                  <m:rPr>
                    <m:nor/>
                  </m:rPr>
                  <m:t>d</m:t>
                </m:r>
              </m:sup>
            </m:sSup>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A</m:t>
                        </m:r>
                      </m:sub>
                    </m:sSub>
                  </m:e>
                </m:d>
              </m:e>
              <m:sup>
                <m:r>
                  <m:rPr>
                    <m:nor/>
                  </m:rPr>
                  <m:t>a</m:t>
                </m:r>
              </m:sup>
            </m:sSup>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rPr>
                        </m:ctrlPr>
                      </m:sSubPr>
                      <m:e>
                        <m:r>
                          <m:rPr>
                            <m:nor/>
                          </m:rPr>
                          <m:t>a</m:t>
                        </m:r>
                      </m:e>
                      <m:sub>
                        <m:r>
                          <m:rPr>
                            <m:nor/>
                          </m:rPr>
                          <m:t>B</m:t>
                        </m:r>
                      </m:sub>
                    </m:sSub>
                  </m:e>
                </m:d>
              </m:e>
              <m:sup>
                <m:r>
                  <m:rPr>
                    <m:nor/>
                  </m:rPr>
                  <m:t>b</m:t>
                </m:r>
              </m:sup>
            </m:sSup>
          </m:den>
        </m:f>
      </m:oMath>
      <w:r w:rsidR="00972EBA">
        <w:t xml:space="preserve"> </w:t>
      </w:r>
    </w:p>
    <w:p w:rsidR="00972EBA" w:rsidRDefault="00972EBA"/>
    <w:p w:rsidR="00972EBA" w:rsidRDefault="00972EBA">
      <w:r>
        <w:t>If you examine the group of As and Bs below, hopefully you can appreciate that the A shown in boldface is “inactive”.  For that A species to react with a B, another A species must move out of the way.</w:t>
      </w:r>
    </w:p>
    <w:p w:rsidR="00972EBA" w:rsidRDefault="00972EBA"/>
    <w:p w:rsidR="00972EBA" w:rsidRDefault="00972EBA">
      <w:r>
        <w:tab/>
      </w:r>
      <w:r>
        <w:tab/>
      </w:r>
      <w:r>
        <w:tab/>
        <w:t>A</w:t>
      </w:r>
      <w:r>
        <w:tab/>
        <w:t>B</w:t>
      </w:r>
      <w:r>
        <w:tab/>
        <w:t>A</w:t>
      </w:r>
      <w:r>
        <w:tab/>
      </w:r>
      <w:proofErr w:type="spellStart"/>
      <w:r w:rsidRPr="000F6830">
        <w:rPr>
          <w:b/>
        </w:rPr>
        <w:t>A</w:t>
      </w:r>
      <w:proofErr w:type="spellEnd"/>
      <w:r>
        <w:tab/>
      </w:r>
      <w:proofErr w:type="spellStart"/>
      <w:r>
        <w:t>A</w:t>
      </w:r>
      <w:proofErr w:type="spellEnd"/>
      <w:r>
        <w:tab/>
        <w:t>B</w:t>
      </w:r>
      <w:r>
        <w:tab/>
      </w:r>
      <w:proofErr w:type="spellStart"/>
      <w:r>
        <w:t>B</w:t>
      </w:r>
      <w:proofErr w:type="spellEnd"/>
      <w:r>
        <w:tab/>
        <w:t>A</w:t>
      </w:r>
    </w:p>
    <w:p w:rsidR="00972EBA" w:rsidRDefault="00972EBA"/>
    <w:p w:rsidR="00972EBA" w:rsidRDefault="00972EBA">
      <w:r>
        <w:t>If the correct form of the equilibrium constant expression uses the activities of the chemicals, why have you always been taught to use concentrations?  It turns out that in most situations we do not have reliable procedures to accurately calculate the activities of substances.  If we did, we would almost certainly use the correct form of the expression.  Since we do not know how to evaluate the activities of substances under most circumstances, we do the next best thing and use concentrations as an approximation.  This means that all equilibrium calculations are at best approximation</w:t>
      </w:r>
      <w:r w:rsidR="003F541B">
        <w:t>s</w:t>
      </w:r>
      <w:r>
        <w:t xml:space="preserve"> (some better than others).  In other words, equilibrium calculations usually provide estimations of the situation, but not rigorously correct answers.  Because the entire premise is based on an approximation, this will often allow us to make other approximations when we perform equilibrium calculations.  These approximations will usually involve ignoring the contributions of minor constituents of the solution.</w:t>
      </w:r>
    </w:p>
    <w:p w:rsidR="00972EBA" w:rsidRDefault="00972EBA">
      <w:r>
        <w:lastRenderedPageBreak/>
        <w:t xml:space="preserve">One last thing we ought to consider is when the approximation of using concentration instead of activity is most valid.  Perhaps a way to see this is to consider a solution that has lots of A (the concentration of A is high) and only a small amount of B (the concentration of B is low).  Inactivity results if a similar species is in the way of the two reactants getting together.  Since the concentration of B is low, there is very little probability that one B would get in the way of another and prevent it from encountering an A.  For A, on the other hand, there are so many that they are likely to get in each other’s way from being able to encounter a B.  </w:t>
      </w:r>
      <w:r>
        <w:rPr>
          <w:b/>
        </w:rPr>
        <w:t xml:space="preserve">Concentration is a better approximation of activity at low concentrations.  </w:t>
      </w:r>
      <w:r>
        <w:t xml:space="preserve">The example I have shown with A and B implies there is no solvent, but this trend holds as well if the substances are dissolved in a solvent.  Notice as well that the activity can never be higher than the concentration, but only lower.  </w:t>
      </w:r>
    </w:p>
    <w:p w:rsidR="00972EBA" w:rsidRDefault="00972EBA"/>
    <w:p w:rsidR="00972EBA" w:rsidRDefault="00972EBA">
      <w:r>
        <w:t xml:space="preserve">How low a concentration do we need to feel fully comfortable in using the approximation of concentrations for activities?  A general rule of thumb is if the concentrations are less than </w:t>
      </w:r>
    </w:p>
    <w:p w:rsidR="00972EBA" w:rsidRDefault="00972EBA">
      <w:r>
        <w:t>0.01 M</w:t>
      </w:r>
      <w:r w:rsidR="006812F8">
        <w:t xml:space="preserve"> then the approximation is quite a good one</w:t>
      </w:r>
      <w:r>
        <w:t xml:space="preserve">.  Many solutions we will handle this term will have concentrations lower than 0.01 M, but many others will not.  We do not need to dwell excessively on this point, but it is worth keeping in the back of one’s mind that calculations of solutions with relatively high concentrations are always approximations.  We are getting a ballpark figure that lets us know whether a particular process we want to use or study is viable.  </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0F6830" w:rsidRDefault="000F6830">
      <w:pPr>
        <w:pStyle w:val="Heading1"/>
        <w:rPr>
          <w:b w:val="0"/>
        </w:rPr>
      </w:pPr>
    </w:p>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Default="000F6830" w:rsidP="000F6830"/>
    <w:p w:rsidR="000F6830" w:rsidRPr="000F6830" w:rsidRDefault="000F6830" w:rsidP="000F6830"/>
    <w:p w:rsidR="00972EBA" w:rsidRDefault="00972EBA">
      <w:pPr>
        <w:pStyle w:val="Heading1"/>
      </w:pPr>
      <w:r>
        <w:lastRenderedPageBreak/>
        <w:t>IN-CLASS PROBLEM SET #1</w:t>
      </w:r>
    </w:p>
    <w:p w:rsidR="00972EBA" w:rsidRDefault="00972EBA"/>
    <w:p w:rsidR="00972EBA" w:rsidRDefault="00972EBA">
      <w:r>
        <w:t xml:space="preserve">Unless specifically told otherwise, whenever </w:t>
      </w:r>
      <w:r w:rsidR="0062438C">
        <w:t>a problem lists a concentration,</w:t>
      </w:r>
      <w:r>
        <w:t xml:space="preserve"> that is the value of material added to solution prior to any reactions occurring to achieve equilibrium.  So in the first problem below, 0.155 moles of ammonia were dissolved in 1 liter of solution.  The final concentration of ammonia would be something less than 0.155 moles/liter provided some form of equilibration occurred.</w:t>
      </w:r>
    </w:p>
    <w:p w:rsidR="00972EBA" w:rsidRDefault="00972EBA">
      <w:r>
        <w:tab/>
      </w:r>
      <w:r>
        <w:tab/>
      </w:r>
    </w:p>
    <w:p w:rsidR="00972EBA" w:rsidRDefault="00972EBA">
      <w:pPr>
        <w:rPr>
          <w:b/>
        </w:rPr>
      </w:pPr>
      <w:r>
        <w:rPr>
          <w:b/>
        </w:rPr>
        <w:t xml:space="preserve">1.  Calculate the pH of a solution that is 0.155 M in ammonia. </w:t>
      </w:r>
    </w:p>
    <w:p w:rsidR="00972EBA" w:rsidRDefault="00972EBA"/>
    <w:p w:rsidR="00972EBA" w:rsidRDefault="00972EBA">
      <w:r>
        <w:t>The first step in any equilibrium problem is an assessment of the relevant chemical reactions that occur in the solution.  To determine the relevant reactions, one must examine the specie(s) given in the problem and determine which types of reactions might apply.  In particular, we want to consider the possibility of acid-base reactions, solubility of sparingly soluble solids, or formation of water-soluble metal complexes.</w:t>
      </w:r>
    </w:p>
    <w:p w:rsidR="00972EBA" w:rsidRDefault="00972EBA"/>
    <w:p w:rsidR="00972EBA" w:rsidRDefault="00972EBA">
      <w:r>
        <w:t>When given the name of a compound (e.g., ammonia), it is essential that we know or find out the molecular formula for the compound, and often times we have to look this up in a book or table.  The molecular formula for ammonia is NH</w:t>
      </w:r>
      <w:r>
        <w:rPr>
          <w:vertAlign w:val="subscript"/>
        </w:rPr>
        <w:t>3</w:t>
      </w:r>
      <w:r>
        <w:t>.  Ammonia can be viewed as the building block for a large family of similar compounds called amines in which one or more of the hydrogen atoms are replaced with other functional groups (a functional group is essentially a cluster of atoms - most of these are carbon-containing clusters).  For example, the three compounds below result from replacing the hydrogen atoms of ammonia with methyl (CH</w:t>
      </w:r>
      <w:r>
        <w:rPr>
          <w:vertAlign w:val="subscript"/>
        </w:rPr>
        <w:t>3</w:t>
      </w:r>
      <w:r>
        <w:t>) groups.</w:t>
      </w:r>
    </w:p>
    <w:p w:rsidR="00972EBA" w:rsidRDefault="00972EBA">
      <w:pPr>
        <w:pStyle w:val="Footer"/>
        <w:tabs>
          <w:tab w:val="clear" w:pos="4320"/>
          <w:tab w:val="clear" w:pos="8640"/>
        </w:tabs>
      </w:pPr>
    </w:p>
    <w:p w:rsidR="00972EBA" w:rsidRDefault="00972EBA">
      <w:pPr>
        <w:tabs>
          <w:tab w:val="left" w:pos="720"/>
          <w:tab w:val="left" w:pos="1440"/>
          <w:tab w:val="left" w:pos="2160"/>
          <w:tab w:val="left" w:pos="2880"/>
          <w:tab w:val="left" w:pos="3600"/>
        </w:tabs>
        <w:ind w:left="3600" w:hanging="3600"/>
      </w:pPr>
      <w:r>
        <w:tab/>
      </w:r>
      <w:r>
        <w:tab/>
      </w:r>
      <w:r>
        <w:tab/>
        <w:t>CH</w:t>
      </w:r>
      <w:r>
        <w:rPr>
          <w:vertAlign w:val="subscript"/>
        </w:rPr>
        <w:t>3</w:t>
      </w:r>
      <w:r>
        <w:t>NH</w:t>
      </w:r>
      <w:r>
        <w:rPr>
          <w:vertAlign w:val="subscript"/>
        </w:rPr>
        <w:t>2</w:t>
      </w:r>
      <w:r>
        <w:t xml:space="preserve"> </w:t>
      </w:r>
      <w:r>
        <w:tab/>
        <w:t>Methyl amine</w:t>
      </w:r>
      <w:r w:rsidR="00182B49">
        <w:fldChar w:fldCharType="begin"/>
      </w:r>
      <w:r>
        <w:instrText>ADVANCE \u 2</w:instrText>
      </w:r>
      <w:r w:rsidR="00182B49">
        <w:fldChar w:fldCharType="end"/>
      </w:r>
    </w:p>
    <w:p w:rsidR="00972EBA" w:rsidRDefault="00972EBA">
      <w:pPr>
        <w:pStyle w:val="Footer"/>
        <w:tabs>
          <w:tab w:val="clear" w:pos="4320"/>
          <w:tab w:val="clear" w:pos="8640"/>
        </w:tabs>
      </w:pPr>
    </w:p>
    <w:p w:rsidR="00972EBA" w:rsidRDefault="00972EBA">
      <w:pPr>
        <w:tabs>
          <w:tab w:val="left" w:pos="720"/>
          <w:tab w:val="left" w:pos="1440"/>
          <w:tab w:val="left" w:pos="2160"/>
          <w:tab w:val="left" w:pos="2880"/>
          <w:tab w:val="left" w:pos="3600"/>
        </w:tabs>
        <w:ind w:left="3600" w:hanging="3600"/>
      </w:pPr>
      <w:r>
        <w:tab/>
      </w:r>
      <w:r>
        <w:tab/>
      </w:r>
      <w:r>
        <w:tab/>
        <w:t>(CH</w:t>
      </w:r>
      <w:r>
        <w:rPr>
          <w:vertAlign w:val="subscript"/>
        </w:rPr>
        <w:t>3</w:t>
      </w:r>
      <w:r>
        <w:t>)</w:t>
      </w:r>
      <w:r>
        <w:rPr>
          <w:vertAlign w:val="subscript"/>
        </w:rPr>
        <w:t>2</w:t>
      </w:r>
      <w:r>
        <w:t>NH</w:t>
      </w:r>
      <w:r>
        <w:tab/>
        <w:t>Dimethyl amine</w:t>
      </w:r>
    </w:p>
    <w:p w:rsidR="00972EBA" w:rsidRDefault="00972EBA">
      <w:r>
        <w:tab/>
      </w:r>
    </w:p>
    <w:p w:rsidR="00972EBA" w:rsidRDefault="00972EBA">
      <w:pPr>
        <w:tabs>
          <w:tab w:val="left" w:pos="720"/>
          <w:tab w:val="left" w:pos="1440"/>
          <w:tab w:val="left" w:pos="2160"/>
          <w:tab w:val="left" w:pos="2880"/>
          <w:tab w:val="left" w:pos="3600"/>
        </w:tabs>
        <w:ind w:left="3600" w:hanging="3600"/>
      </w:pPr>
      <w:r>
        <w:tab/>
      </w:r>
      <w:r>
        <w:tab/>
      </w:r>
      <w:r>
        <w:tab/>
        <w:t>(CH</w:t>
      </w:r>
      <w:r>
        <w:rPr>
          <w:vertAlign w:val="subscript"/>
        </w:rPr>
        <w:t>3</w:t>
      </w:r>
      <w:r>
        <w:t>)</w:t>
      </w:r>
      <w:r>
        <w:rPr>
          <w:vertAlign w:val="subscript"/>
        </w:rPr>
        <w:t>3</w:t>
      </w:r>
      <w:r>
        <w:t>N</w:t>
      </w:r>
      <w:r>
        <w:tab/>
        <w:t>Trimethyl amine</w:t>
      </w:r>
    </w:p>
    <w:p w:rsidR="00972EBA" w:rsidRDefault="00972EBA"/>
    <w:p w:rsidR="00972EBA" w:rsidRDefault="00972EBA">
      <w:r>
        <w:t xml:space="preserve">Amines and many other organic, nitrogen-containing compounds constitute one of the major families of bases.  Ammonia is therefore a base. </w:t>
      </w:r>
    </w:p>
    <w:p w:rsidR="00972EBA" w:rsidRDefault="00972EBA"/>
    <w:p w:rsidR="00972EBA" w:rsidRDefault="00972EBA">
      <w:r>
        <w:t>Bases undergo a very specific reaction with water to produce the hydroxide ion.  The appropriate reaction needed to describe what will happen when ammonia is mixed with water is shown below.</w:t>
      </w:r>
    </w:p>
    <w:p w:rsidR="00972EBA" w:rsidRDefault="00972EBA">
      <w:pPr>
        <w:pStyle w:val="Footer"/>
        <w:tabs>
          <w:tab w:val="clear" w:pos="4320"/>
          <w:tab w:val="clear" w:pos="8640"/>
        </w:tabs>
      </w:pPr>
    </w:p>
    <w:p w:rsidR="00972EBA" w:rsidRDefault="00972EBA" w:rsidP="000F6830">
      <w:pPr>
        <w:jc w:val="center"/>
      </w:pPr>
      <w:r>
        <w:t>NH</w:t>
      </w:r>
      <w:r>
        <w:rPr>
          <w:vertAlign w:val="subscript"/>
        </w:rPr>
        <w:t>3</w:t>
      </w:r>
      <w:r>
        <w:t xml:space="preserve"> </w:t>
      </w:r>
      <w:r w:rsidR="0064543D">
        <w:t xml:space="preserve"> </w:t>
      </w:r>
      <w:r>
        <w:t xml:space="preserve">+ </w:t>
      </w:r>
      <w:r w:rsidR="0064543D">
        <w:t xml:space="preserve"> </w:t>
      </w:r>
      <w:r>
        <w:t>H</w:t>
      </w:r>
      <w:r>
        <w:rPr>
          <w:vertAlign w:val="subscript"/>
        </w:rPr>
        <w:t>2</w:t>
      </w:r>
      <w:r>
        <w:t>O</w:t>
      </w:r>
      <w:r w:rsidR="0064543D">
        <w:t xml:space="preserve"> </w:t>
      </w:r>
      <w:r>
        <w:t xml:space="preserve"> </w:t>
      </w:r>
      <w:r w:rsidR="008B5FAE">
        <w:rPr>
          <w:rFonts w:ascii="Wingdings 3" w:hAnsi="Wingdings 3"/>
        </w:rPr>
        <w:t></w:t>
      </w:r>
      <w:r>
        <w:t xml:space="preserve"> </w:t>
      </w:r>
      <w:r w:rsidR="0064543D">
        <w:t xml:space="preserve"> </w:t>
      </w:r>
      <m:oMath>
        <m:r>
          <m:rPr>
            <m:nor/>
          </m:rPr>
          <m:t>N</m:t>
        </m:r>
        <m:sSubSup>
          <m:sSubSupPr>
            <m:ctrlPr>
              <w:rPr>
                <w:rFonts w:ascii="Cambria Math" w:hAnsi="Cambria Math"/>
                <w:i/>
              </w:rPr>
            </m:ctrlPr>
          </m:sSubSupPr>
          <m:e>
            <m:r>
              <m:rPr>
                <m:nor/>
              </m:rPr>
              <m:t>H</m:t>
            </m:r>
          </m:e>
          <m:sub>
            <m:r>
              <m:rPr>
                <m:nor/>
              </m:rPr>
              <m:t>4</m:t>
            </m:r>
          </m:sub>
          <m:sup>
            <m:r>
              <m:rPr>
                <m:nor/>
              </m:rPr>
              <m:t>+</m:t>
            </m:r>
          </m:sup>
        </m:sSubSup>
      </m:oMath>
      <w:r>
        <w:t xml:space="preserve"> </w:t>
      </w:r>
      <w:r w:rsidR="0064543D">
        <w:t xml:space="preserve"> </w:t>
      </w:r>
      <w:r>
        <w:t xml:space="preserve">+ </w:t>
      </w:r>
      <w:r w:rsidR="0064543D">
        <w:t xml:space="preserve"> </w:t>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 xml:space="preserve">We can describe this reaction by saying that ammonia reacts with water to produce the ammonium cation and hydroxide anion.  </w:t>
      </w:r>
    </w:p>
    <w:p w:rsidR="00972EBA" w:rsidRDefault="00972EBA"/>
    <w:p w:rsidR="00972EBA" w:rsidRDefault="00972EBA">
      <w:r>
        <w:t xml:space="preserve">Now that we know the reaction that describes the system, we have to ask what K expression is used to represent that particular reaction.  For the reaction of a base, we need an equilibrium constant known as </w:t>
      </w:r>
      <w:proofErr w:type="spellStart"/>
      <w:r>
        <w:t>K</w:t>
      </w:r>
      <w:r>
        <w:rPr>
          <w:vertAlign w:val="subscript"/>
        </w:rPr>
        <w:t>b</w:t>
      </w:r>
      <w:proofErr w:type="spellEnd"/>
      <w:r>
        <w:t xml:space="preserve">.  The expression for </w:t>
      </w:r>
      <w:proofErr w:type="spellStart"/>
      <w:r>
        <w:t>K</w:t>
      </w:r>
      <w:r>
        <w:rPr>
          <w:vertAlign w:val="subscript"/>
        </w:rPr>
        <w:t>b</w:t>
      </w:r>
      <w:proofErr w:type="spellEnd"/>
      <w:r>
        <w:t xml:space="preserve"> is shown below.</w:t>
      </w:r>
    </w:p>
    <w:p w:rsidR="00972EBA" w:rsidRDefault="00972EBA">
      <w:pPr>
        <w:pStyle w:val="Footer"/>
        <w:tabs>
          <w:tab w:val="clear" w:pos="4320"/>
          <w:tab w:val="clear" w:pos="8640"/>
        </w:tabs>
      </w:pPr>
    </w:p>
    <w:p w:rsidR="00972EBA" w:rsidRPr="000F6830" w:rsidRDefault="001B1D6D" w:rsidP="000F6830">
      <w:pPr>
        <w:jc w:val="center"/>
        <w:rPr>
          <w:oMath/>
        </w:rP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num>
            <m:den>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en>
          </m:f>
        </m:oMath>
      </m:oMathPara>
    </w:p>
    <w:p w:rsidR="00972EBA" w:rsidRDefault="00972EBA"/>
    <w:p w:rsidR="00972EBA" w:rsidRDefault="00972EBA">
      <w:r>
        <w:t xml:space="preserve">If we examine the tables of equilibrium constants, though, we observe that the table does not list </w:t>
      </w:r>
      <w:proofErr w:type="spellStart"/>
      <w:r>
        <w:t>K</w:t>
      </w:r>
      <w:r w:rsidR="00182B49">
        <w:fldChar w:fldCharType="begin"/>
      </w:r>
      <w:r>
        <w:instrText>ADVANCE \d 2</w:instrText>
      </w:r>
      <w:r w:rsidR="00182B49">
        <w:fldChar w:fldCharType="end"/>
      </w:r>
      <w:r>
        <w:rPr>
          <w:vertAlign w:val="subscript"/>
        </w:rPr>
        <w:t>b</w:t>
      </w:r>
      <w:proofErr w:type="spellEnd"/>
      <w:r w:rsidR="00182B49">
        <w:fldChar w:fldCharType="begin"/>
      </w:r>
      <w:r>
        <w:instrText>ADVANCE \u 2</w:instrText>
      </w:r>
      <w:r w:rsidR="00182B49">
        <w:fldChar w:fldCharType="end"/>
      </w:r>
      <w:r>
        <w:t xml:space="preserve"> values, but instead only lists K</w:t>
      </w:r>
      <w:r>
        <w:rPr>
          <w:vertAlign w:val="subscript"/>
        </w:rPr>
        <w:t>a</w:t>
      </w:r>
      <w:r>
        <w:t xml:space="preserve"> values for substances.  A species that is in the reaction that we do find a K</w:t>
      </w:r>
      <w:r>
        <w:rPr>
          <w:vertAlign w:val="subscript"/>
        </w:rPr>
        <w:t>a</w:t>
      </w:r>
      <w:r>
        <w:t xml:space="preserve"> value for in the table is the ammonium cation.  It is important to note that the species ammonia and ammonium differ by only a hydrogen ion.</w:t>
      </w:r>
    </w:p>
    <w:p w:rsidR="00972EBA" w:rsidRDefault="00972EBA"/>
    <w:p w:rsidR="00972EBA" w:rsidRDefault="00972EBA" w:rsidP="00F26AA8">
      <w:pPr>
        <w:jc w:val="center"/>
      </w:pPr>
      <w:r>
        <w:t>NH</w:t>
      </w:r>
      <w:r>
        <w:rPr>
          <w:vertAlign w:val="subscript"/>
        </w:rPr>
        <w:t>3</w:t>
      </w:r>
      <w:r>
        <w:t>/</w:t>
      </w:r>
      <m:oMath>
        <m:r>
          <m:rPr>
            <m:nor/>
          </m:rPr>
          <m:t>N</m:t>
        </m:r>
        <m:sSubSup>
          <m:sSubSupPr>
            <m:ctrlPr>
              <w:rPr>
                <w:rFonts w:ascii="Cambria Math" w:hAnsi="Cambria Math"/>
                <w:i/>
              </w:rPr>
            </m:ctrlPr>
          </m:sSubSupPr>
          <m:e>
            <m:r>
              <m:rPr>
                <m:nor/>
              </m:rPr>
              <m:t>H</m:t>
            </m:r>
          </m:e>
          <m:sub>
            <m:r>
              <m:rPr>
                <m:nor/>
              </m:rPr>
              <m:t>4</m:t>
            </m:r>
          </m:sub>
          <m:sup>
            <m:r>
              <m:rPr>
                <m:nor/>
              </m:rPr>
              <m:t>+</m:t>
            </m:r>
          </m:sup>
        </m:sSubSup>
      </m:oMath>
    </w:p>
    <w:p w:rsidR="00972EBA" w:rsidRDefault="00972EBA">
      <w:r>
        <w:t xml:space="preserve">Species that differ from each other by only a hydrogen ion are said to be a </w:t>
      </w:r>
      <w:r>
        <w:rPr>
          <w:b/>
        </w:rPr>
        <w:t>conjugate pair</w:t>
      </w:r>
      <w:r>
        <w:t xml:space="preserve">.  A conjugate pair always contains a base (ammonia in this case) and an acid (ammonium in this case).  The acid is always the form with the extra hydrogen ion.  The base is the form without the extra hydrogen ion.  </w:t>
      </w:r>
    </w:p>
    <w:p w:rsidR="00972EBA" w:rsidRDefault="00972EBA"/>
    <w:p w:rsidR="00972EBA" w:rsidRDefault="00972EBA">
      <w:r>
        <w:t>The K</w:t>
      </w:r>
      <w:r>
        <w:rPr>
          <w:vertAlign w:val="subscript"/>
        </w:rPr>
        <w:t>a</w:t>
      </w:r>
      <w:r>
        <w:t xml:space="preserve"> reaction is that of the ammonium ion acting as an acid.</w:t>
      </w:r>
    </w:p>
    <w:p w:rsidR="00972EBA" w:rsidRDefault="00972EBA"/>
    <w:p w:rsidR="00972EBA" w:rsidRDefault="00F26AA8" w:rsidP="000F6830">
      <w:pPr>
        <w:jc w:val="center"/>
      </w:pPr>
      <m:oMath>
        <m:r>
          <m:rPr>
            <m:nor/>
          </m:rPr>
          <m:t>N</m:t>
        </m:r>
        <m:sSubSup>
          <m:sSubSupPr>
            <m:ctrlPr>
              <w:rPr>
                <w:rFonts w:ascii="Cambria Math" w:hAnsi="Cambria Math"/>
                <w:i/>
              </w:rPr>
            </m:ctrlPr>
          </m:sSubSupPr>
          <m:e>
            <m:r>
              <m:rPr>
                <m:nor/>
              </m:rPr>
              <m:t>H</m:t>
            </m:r>
          </m:e>
          <m:sub>
            <m:r>
              <m:rPr>
                <m:nor/>
              </m:rPr>
              <m:t>4</m:t>
            </m:r>
          </m:sub>
          <m:sup>
            <m:r>
              <m:rPr>
                <m:nor/>
              </m:rPr>
              <m:t>+</m:t>
            </m:r>
          </m:sup>
        </m:sSubSup>
      </m:oMath>
      <w:r w:rsidR="00972EBA">
        <w:t xml:space="preserve"> </w:t>
      </w:r>
      <w:r w:rsidR="0064543D">
        <w:t xml:space="preserve"> </w:t>
      </w:r>
      <w:r w:rsidR="00972EBA">
        <w:t>+</w:t>
      </w:r>
      <w:r w:rsidR="0064543D">
        <w:t xml:space="preserve"> </w:t>
      </w:r>
      <w:r w:rsidR="00972EBA">
        <w:t xml:space="preserve"> H</w:t>
      </w:r>
      <w:r w:rsidR="00972EBA">
        <w:rPr>
          <w:vertAlign w:val="subscript"/>
        </w:rPr>
        <w:t>2</w:t>
      </w:r>
      <w:r w:rsidR="00972EBA">
        <w:t xml:space="preserve">O </w:t>
      </w:r>
      <w:r w:rsidR="0064543D">
        <w:t xml:space="preserve"> </w:t>
      </w:r>
      <w:r w:rsidR="000A4F56">
        <w:rPr>
          <w:rFonts w:ascii="Wingdings 3" w:hAnsi="Wingdings 3"/>
        </w:rPr>
        <w:t></w:t>
      </w:r>
      <w:r w:rsidR="0064543D">
        <w:t xml:space="preserve">  N</w:t>
      </w:r>
      <w:r w:rsidR="00972EBA">
        <w:t>H</w:t>
      </w:r>
      <w:r w:rsidR="00972EBA">
        <w:rPr>
          <w:vertAlign w:val="subscript"/>
        </w:rPr>
        <w:t>3</w:t>
      </w:r>
      <w:r w:rsidR="00972EBA">
        <w:t xml:space="preserve"> </w:t>
      </w:r>
      <w:r w:rsidR="0064543D">
        <w:t xml:space="preserve"> </w:t>
      </w:r>
      <w:r w:rsidR="00972EBA">
        <w:t>+</w:t>
      </w:r>
      <w:r w:rsidR="0064543D">
        <w:t xml:space="preserve"> </w:t>
      </w:r>
      <w:r w:rsidR="00972EBA">
        <w:t xml:space="preserve"> H</w:t>
      </w:r>
      <w:r w:rsidR="00972EBA">
        <w:rPr>
          <w:vertAlign w:val="subscript"/>
        </w:rPr>
        <w:t>3</w:t>
      </w:r>
      <w:r w:rsidR="00972EBA">
        <w:t>O</w:t>
      </w:r>
      <w:r w:rsidR="00972EBA">
        <w:rPr>
          <w:vertAlign w:val="superscript"/>
        </w:rPr>
        <w:t>+</w:t>
      </w:r>
    </w:p>
    <w:p w:rsidR="00972EBA" w:rsidRDefault="00972EBA"/>
    <w:p w:rsidR="00972EBA" w:rsidRDefault="00972EBA">
      <w:r>
        <w:t>The equilibrium constant expression for K</w:t>
      </w:r>
      <w:r>
        <w:rPr>
          <w:vertAlign w:val="subscript"/>
        </w:rPr>
        <w:t>a</w:t>
      </w:r>
      <w:r>
        <w:t xml:space="preserve"> is shown below.</w:t>
      </w:r>
    </w:p>
    <w:p w:rsidR="000F6830" w:rsidRDefault="000F6830"/>
    <w:p w:rsidR="00972EBA" w:rsidRPr="000F6830" w:rsidRDefault="001B1D6D" w:rsidP="000F6830">
      <w:pPr>
        <w:jc w:val="center"/>
        <w:rPr>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en>
          </m:f>
        </m:oMath>
      </m:oMathPara>
    </w:p>
    <w:p w:rsidR="00972EBA" w:rsidRDefault="00972EBA"/>
    <w:p w:rsidR="00972EBA" w:rsidRDefault="00972EBA">
      <w:r>
        <w:t xml:space="preserve">Furthermore, the </w:t>
      </w:r>
      <w:proofErr w:type="spellStart"/>
      <w:r>
        <w:t>K</w:t>
      </w:r>
      <w:r>
        <w:rPr>
          <w:vertAlign w:val="subscript"/>
        </w:rPr>
        <w:t>b</w:t>
      </w:r>
      <w:proofErr w:type="spellEnd"/>
      <w:r>
        <w:t xml:space="preserve"> and K</w:t>
      </w:r>
      <w:r>
        <w:rPr>
          <w:vertAlign w:val="subscript"/>
        </w:rPr>
        <w:t>a</w:t>
      </w:r>
      <w:r>
        <w:t xml:space="preserve"> values for the base and acid form respectively of a conjugate pair have a very specific relationship that is shown below.</w:t>
      </w:r>
    </w:p>
    <w:p w:rsidR="000F6830" w:rsidRPr="000F6830" w:rsidRDefault="000F6830" w:rsidP="000F6830">
      <w:pPr>
        <w:jc w:val="center"/>
      </w:pPr>
    </w:p>
    <w:p w:rsidR="00972EBA" w:rsidRPr="000F6830" w:rsidRDefault="001B1D6D" w:rsidP="000F6830">
      <w:pPr>
        <w:jc w:val="cente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w</m:t>
              </m:r>
            </m:sub>
          </m:sSub>
          <m:r>
            <m:rPr>
              <m:nor/>
            </m:rPr>
            <w:rPr>
              <w:rFonts w:ascii="Cambria Math"/>
            </w:rPr>
            <m:t xml:space="preserve"> </m:t>
          </m:r>
          <m:r>
            <m:rPr>
              <m:nor/>
            </m:rPr>
            <m:t>=</m:t>
          </m:r>
          <m:r>
            <m:rPr>
              <m:nor/>
            </m:rPr>
            <w:rPr>
              <w:rFonts w:ascii="Cambria Math"/>
            </w:rPr>
            <m:t xml:space="preserve"> </m:t>
          </m:r>
          <m:r>
            <m:rPr>
              <m:nor/>
            </m:rPr>
            <m:t>1×</m:t>
          </m:r>
          <m:sSup>
            <m:sSupPr>
              <m:ctrlPr>
                <w:rPr>
                  <w:rFonts w:ascii="Cambria Math" w:hAnsi="Cambria Math"/>
                  <w:i/>
                </w:rPr>
              </m:ctrlPr>
            </m:sSupPr>
            <m:e>
              <m:r>
                <m:rPr>
                  <m:nor/>
                </m:rPr>
                <m:t>10</m:t>
              </m:r>
            </m:e>
            <m:sup>
              <m:r>
                <m:rPr>
                  <m:nor/>
                </m:rPr>
                <m:t>-14</m:t>
              </m:r>
            </m:sup>
          </m:sSup>
        </m:oMath>
      </m:oMathPara>
    </w:p>
    <w:p w:rsidR="00972EBA" w:rsidRDefault="00972EBA"/>
    <w:p w:rsidR="00972EBA" w:rsidRDefault="00972EBA">
      <w:r>
        <w:t>Remember, K</w:t>
      </w:r>
      <w:r>
        <w:rPr>
          <w:vertAlign w:val="subscript"/>
        </w:rPr>
        <w:t>w</w:t>
      </w:r>
      <w:r>
        <w:t xml:space="preserve"> is the equilibrium expression that describes the </w:t>
      </w:r>
      <w:proofErr w:type="spellStart"/>
      <w:r>
        <w:t>autoprotolysis</w:t>
      </w:r>
      <w:proofErr w:type="spellEnd"/>
      <w:r>
        <w:t xml:space="preserve"> of water.</w:t>
      </w:r>
    </w:p>
    <w:p w:rsidR="00972EBA" w:rsidRDefault="00972EBA"/>
    <w:p w:rsidR="00972EBA" w:rsidRDefault="00972EBA" w:rsidP="00F26AA8">
      <w:pPr>
        <w:jc w:val="center"/>
      </w:pPr>
      <w:r>
        <w:t>H</w:t>
      </w:r>
      <w:r>
        <w:rPr>
          <w:vertAlign w:val="subscript"/>
        </w:rPr>
        <w:t>2</w:t>
      </w:r>
      <w:r>
        <w:t>O  +  H</w:t>
      </w:r>
      <w:r>
        <w:rPr>
          <w:vertAlign w:val="subscript"/>
        </w:rPr>
        <w:t>2</w:t>
      </w:r>
      <w:r>
        <w:t xml:space="preserve">O  </w:t>
      </w:r>
      <w:r w:rsidR="000A4F56">
        <w:rPr>
          <w:rFonts w:ascii="Wingdings 3" w:hAnsi="Wingdings 3"/>
        </w:rPr>
        <w:t></w:t>
      </w:r>
      <w:r>
        <w:t xml:space="preserve">  H</w:t>
      </w:r>
      <w:r>
        <w:rPr>
          <w:vertAlign w:val="subscript"/>
        </w:rPr>
        <w:t>3</w:t>
      </w:r>
      <w:r>
        <w:t>O</w:t>
      </w:r>
      <w:r>
        <w:rPr>
          <w:vertAlign w:val="superscript"/>
        </w:rPr>
        <w:t>+</w:t>
      </w:r>
      <w:r>
        <w:t xml:space="preserve">  +  </w:t>
      </w:r>
      <m:oMath>
        <m:sSup>
          <m:sSupPr>
            <m:ctrlPr>
              <w:rPr>
                <w:rFonts w:ascii="Cambria Math" w:hAnsi="Cambria Math"/>
                <w:i/>
              </w:rPr>
            </m:ctrlPr>
          </m:sSupPr>
          <m:e>
            <m:r>
              <m:rPr>
                <m:nor/>
              </m:rPr>
              <m:t>OH</m:t>
            </m:r>
          </m:e>
          <m:sup>
            <m:r>
              <w:rPr>
                <w:rFonts w:ascii="Cambria Math" w:hAnsi="Cambria Math"/>
              </w:rPr>
              <m:t>-</m:t>
            </m:r>
          </m:sup>
        </m:sSup>
      </m:oMath>
    </w:p>
    <w:p w:rsidR="00972EBA" w:rsidRDefault="00972EBA" w:rsidP="00F26AA8">
      <w:pPr>
        <w:jc w:val="center"/>
      </w:pPr>
    </w:p>
    <w:p w:rsidR="00972EBA" w:rsidRDefault="00972EBA" w:rsidP="00F26AA8">
      <w:pPr>
        <w:jc w:val="center"/>
      </w:pPr>
      <w:r>
        <w:t>K</w:t>
      </w:r>
      <w:r>
        <w:rPr>
          <w:vertAlign w:val="subscript"/>
        </w:rPr>
        <w:t>w</w:t>
      </w:r>
      <w:r w:rsidR="00E137BC">
        <w:t xml:space="preserve"> =</w:t>
      </w:r>
      <w:r>
        <w:t xml:space="preserve"> [H</w:t>
      </w:r>
      <w:r>
        <w:rPr>
          <w:vertAlign w:val="subscript"/>
        </w:rPr>
        <w:t>3</w:t>
      </w:r>
      <w:r>
        <w:t>O</w:t>
      </w:r>
      <w:r>
        <w:rPr>
          <w:vertAlign w:val="superscript"/>
        </w:rPr>
        <w:t>+</w:t>
      </w:r>
      <w:r w:rsidR="00610BFD">
        <w:t>][</w:t>
      </w:r>
      <m:oMath>
        <m:sSup>
          <m:sSupPr>
            <m:ctrlPr>
              <w:rPr>
                <w:rFonts w:ascii="Cambria Math" w:hAnsi="Cambria Math"/>
                <w:i/>
              </w:rPr>
            </m:ctrlPr>
          </m:sSupPr>
          <m:e>
            <m:r>
              <m:rPr>
                <m:nor/>
              </m:rPr>
              <m:t>OH</m:t>
            </m:r>
          </m:e>
          <m:sup>
            <m:r>
              <w:rPr>
                <w:rFonts w:ascii="Cambria Math" w:hAnsi="Cambria Math"/>
              </w:rPr>
              <m:t>-</m:t>
            </m:r>
          </m:sup>
        </m:sSup>
      </m:oMath>
      <w:r w:rsidR="00E137BC">
        <w:t xml:space="preserve">] = </w:t>
      </w:r>
      <w:r w:rsidR="00F26AA8">
        <w:t>1</w:t>
      </w:r>
      <w:r w:rsidR="00F26AA8">
        <w:sym w:font="Mathematica1" w:char="F0B4"/>
      </w:r>
      <w:r>
        <w:t>10</w:t>
      </w:r>
      <w:r>
        <w:rPr>
          <w:vertAlign w:val="superscript"/>
        </w:rPr>
        <w:t>-14</w:t>
      </w:r>
    </w:p>
    <w:p w:rsidR="00972EBA" w:rsidRDefault="00972EBA"/>
    <w:p w:rsidR="00972EBA" w:rsidRDefault="00972EBA"/>
    <w:p w:rsidR="00972EBA" w:rsidRDefault="00972EBA">
      <w:r>
        <w:t xml:space="preserve">The expression below shows that the result of multiplying </w:t>
      </w:r>
      <w:proofErr w:type="spellStart"/>
      <w:r>
        <w:t>K</w:t>
      </w:r>
      <w:r>
        <w:rPr>
          <w:vertAlign w:val="subscript"/>
        </w:rPr>
        <w:t>b</w:t>
      </w:r>
      <w:proofErr w:type="spellEnd"/>
      <w:r>
        <w:t xml:space="preserve"> times K</w:t>
      </w:r>
      <w:r>
        <w:rPr>
          <w:vertAlign w:val="subscript"/>
        </w:rPr>
        <w:t>a</w:t>
      </w:r>
      <w:r>
        <w:t xml:space="preserve"> is actually K</w:t>
      </w:r>
      <w:r>
        <w:rPr>
          <w:vertAlign w:val="subscript"/>
        </w:rPr>
        <w:t>w</w:t>
      </w:r>
    </w:p>
    <w:p w:rsidR="00972EBA" w:rsidRDefault="00972EBA">
      <w:pPr>
        <w:pStyle w:val="Footer"/>
        <w:tabs>
          <w:tab w:val="clear" w:pos="4320"/>
          <w:tab w:val="clear" w:pos="8640"/>
        </w:tabs>
      </w:pPr>
    </w:p>
    <w:p w:rsidR="00F26AA8" w:rsidRPr="00DB4FA1" w:rsidRDefault="001B1D6D" w:rsidP="00F26AA8">
      <w:pPr>
        <w:pStyle w:val="Footer"/>
        <w:tabs>
          <w:tab w:val="clear" w:pos="4320"/>
          <w:tab w:val="clear" w:pos="8640"/>
        </w:tabs>
        <w:jc w:val="cente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a</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num>
            <m:den>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en>
          </m:f>
          <m:r>
            <m:rPr>
              <m:nor/>
            </m:rPr>
            <m:t xml:space="preserve"> × </m:t>
          </m:r>
          <m:f>
            <m:fPr>
              <m:ctrlPr>
                <w:rPr>
                  <w:rFonts w:ascii="Cambria Math" w:hAnsi="Cambria Math"/>
                  <w:i/>
                </w:rPr>
              </m:ctrlPr>
            </m:fPr>
            <m:num>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num>
            <m:den>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en>
          </m:f>
          <m:r>
            <m:rPr>
              <m:nor/>
            </m:rPr>
            <w:rPr>
              <w:rFonts w:ascii="Cambria Math"/>
            </w:rPr>
            <m:t xml:space="preserve"> </m:t>
          </m:r>
          <m:r>
            <m:rPr>
              <m:nor/>
            </m:rPr>
            <m:t xml:space="preserve">= </m:t>
          </m:r>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sSup>
                <m:sSupPr>
                  <m:ctrlPr>
                    <w:rPr>
                      <w:rFonts w:ascii="Cambria Math" w:hAnsi="Cambria Math"/>
                    </w:rPr>
                  </m:ctrlPr>
                </m:sSupPr>
                <m:e>
                  <m:r>
                    <m:rPr>
                      <m:nor/>
                    </m:rPr>
                    <m:t>O</m:t>
                  </m:r>
                </m:e>
                <m:sup>
                  <m:r>
                    <m:rPr>
                      <m:nor/>
                    </m:rPr>
                    <m:t>+</m:t>
                  </m:r>
                </m:sup>
              </m:sSup>
            </m:e>
          </m:d>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w</m:t>
              </m:r>
            </m:sub>
          </m:sSub>
          <m:r>
            <w:rPr>
              <w:rFonts w:ascii="Cambria Math"/>
            </w:rPr>
            <m:t xml:space="preserve"> </m:t>
          </m:r>
        </m:oMath>
      </m:oMathPara>
    </w:p>
    <w:p w:rsidR="00972EBA" w:rsidRDefault="00972EBA"/>
    <w:p w:rsidR="00F26AA8" w:rsidRDefault="00F26AA8"/>
    <w:p w:rsidR="00F26AA8" w:rsidRDefault="00F26AA8"/>
    <w:p w:rsidR="00F26AA8" w:rsidRDefault="00F26AA8"/>
    <w:p w:rsidR="00F26AA8" w:rsidRDefault="00F26AA8"/>
    <w:p w:rsidR="00972EBA" w:rsidRDefault="00972EBA">
      <w:r>
        <w:lastRenderedPageBreak/>
        <w:t xml:space="preserve">Now that the </w:t>
      </w:r>
      <w:proofErr w:type="spellStart"/>
      <w:r>
        <w:t>K</w:t>
      </w:r>
      <w:r>
        <w:rPr>
          <w:vertAlign w:val="subscript"/>
        </w:rPr>
        <w:t>b</w:t>
      </w:r>
      <w:proofErr w:type="spellEnd"/>
      <w:r>
        <w:t xml:space="preserve"> value is known, it is finally possible to solve for the pH of the solution of ammonia.  A useful way to keep track of such problems is to use the reaction as the headings for columns of values that describe the concentrations of species under certain conditions.  The first set of numbers represent</w:t>
      </w:r>
      <w:r w:rsidR="00364B3B">
        <w:t>s</w:t>
      </w:r>
      <w:r>
        <w:t xml:space="preserve"> the initial concentrations in solution prior to any equilibration.</w:t>
      </w:r>
    </w:p>
    <w:p w:rsidR="00F26AA8" w:rsidRDefault="00F26AA8"/>
    <w:p w:rsidR="00972EBA" w:rsidRDefault="00972EBA">
      <w:r>
        <w:tab/>
      </w:r>
      <w:r>
        <w:tab/>
      </w:r>
      <w:r>
        <w:tab/>
        <w:t>NH</w:t>
      </w:r>
      <w:r>
        <w:rPr>
          <w:vertAlign w:val="subscript"/>
        </w:rPr>
        <w:t>3</w:t>
      </w:r>
      <w:r>
        <w:t xml:space="preserve"> </w:t>
      </w:r>
      <w:r>
        <w:tab/>
        <w:t xml:space="preserve">  + </w:t>
      </w:r>
      <w:r>
        <w:tab/>
        <w:t>H</w:t>
      </w:r>
      <w:r>
        <w:rPr>
          <w:vertAlign w:val="subscript"/>
        </w:rPr>
        <w:t>2</w:t>
      </w:r>
      <w:r>
        <w:t xml:space="preserve">O        </w:t>
      </w:r>
      <w:r w:rsidR="000A4F56">
        <w:rPr>
          <w:rFonts w:ascii="Wingdings 3" w:hAnsi="Wingdings 3"/>
        </w:rPr>
        <w:t></w:t>
      </w:r>
      <w:r>
        <w:t xml:space="preserve"> </w:t>
      </w:r>
      <w:r>
        <w:tab/>
      </w:r>
      <m:oMath>
        <m:r>
          <m:rPr>
            <m:nor/>
          </m:rPr>
          <m:t>N</m:t>
        </m:r>
        <m:sSubSup>
          <m:sSubSupPr>
            <m:ctrlPr>
              <w:rPr>
                <w:rFonts w:ascii="Cambria Math" w:hAnsi="Cambria Math"/>
                <w:i/>
              </w:rPr>
            </m:ctrlPr>
          </m:sSubSupPr>
          <m:e>
            <m:r>
              <m:rPr>
                <m:nor/>
              </m:rPr>
              <m:t>H</m:t>
            </m:r>
          </m:e>
          <m:sub>
            <m:r>
              <m:rPr>
                <m:nor/>
              </m:rPr>
              <m:t>4</m:t>
            </m:r>
          </m:sub>
          <m:sup>
            <m:r>
              <m:rPr>
                <m:nor/>
              </m:rPr>
              <m:t>+</m:t>
            </m:r>
          </m:sup>
        </m:sSubSup>
      </m:oMath>
      <w:r w:rsidR="00610BFD">
        <w:t xml:space="preserve">       + </w:t>
      </w:r>
      <w:r w:rsidR="00610BFD">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ab/>
        <w:t xml:space="preserve">Initial  </w:t>
      </w:r>
      <w:r>
        <w:tab/>
      </w:r>
      <w:r>
        <w:tab/>
        <w:t>0.155</w:t>
      </w:r>
      <w:r>
        <w:tab/>
      </w:r>
      <w:r>
        <w:tab/>
      </w:r>
      <w:r>
        <w:tab/>
      </w:r>
      <w:r>
        <w:tab/>
        <w:t>0</w:t>
      </w:r>
      <w:r>
        <w:tab/>
      </w:r>
      <w:r>
        <w:tab/>
        <w:t>10</w:t>
      </w:r>
      <w:r>
        <w:rPr>
          <w:vertAlign w:val="superscript"/>
        </w:rPr>
        <w:t>-7</w:t>
      </w:r>
    </w:p>
    <w:p w:rsidR="00972EBA" w:rsidRDefault="00972EBA"/>
    <w:p w:rsidR="00972EBA" w:rsidRDefault="00972EBA">
      <w:r>
        <w:t>We do not need an initial value for water since it’s the solvent.  The hydroxide is given a value of 10</w:t>
      </w:r>
      <w:r>
        <w:rPr>
          <w:vertAlign w:val="superscript"/>
        </w:rPr>
        <w:t>-7</w:t>
      </w:r>
      <w:r>
        <w:t xml:space="preserve"> M because of the </w:t>
      </w:r>
      <w:proofErr w:type="spellStart"/>
      <w:r>
        <w:t>autoprotolysis</w:t>
      </w:r>
      <w:proofErr w:type="spellEnd"/>
      <w:r>
        <w:t xml:space="preserve"> of the water.  The second set of numbers are expressions for the equilibrium concentrations of the species.  In this case, we want to keep in mind that the value for </w:t>
      </w:r>
      <w:proofErr w:type="spellStart"/>
      <w:r>
        <w:t>K</w:t>
      </w:r>
      <w:r>
        <w:rPr>
          <w:vertAlign w:val="subscript"/>
        </w:rPr>
        <w:t>b</w:t>
      </w:r>
      <w:proofErr w:type="spellEnd"/>
      <w:r>
        <w:t xml:space="preserve"> is small, meaning we do not expect that much product to form.</w:t>
      </w:r>
    </w:p>
    <w:p w:rsidR="00972EBA" w:rsidRDefault="00972EBA"/>
    <w:p w:rsidR="00972EBA" w:rsidRDefault="00972EBA">
      <w:r>
        <w:tab/>
      </w:r>
      <w:r>
        <w:tab/>
      </w:r>
      <w:r>
        <w:tab/>
        <w:t>NH</w:t>
      </w:r>
      <w:r>
        <w:rPr>
          <w:vertAlign w:val="subscript"/>
        </w:rPr>
        <w:t>3</w:t>
      </w:r>
      <w:r>
        <w:t xml:space="preserve"> </w:t>
      </w:r>
      <w:r>
        <w:tab/>
        <w:t xml:space="preserve">  + </w:t>
      </w:r>
      <w:r>
        <w:tab/>
        <w:t>H</w:t>
      </w:r>
      <w:r>
        <w:rPr>
          <w:vertAlign w:val="subscript"/>
        </w:rPr>
        <w:t>2</w:t>
      </w:r>
      <w:r>
        <w:t xml:space="preserve">O        </w:t>
      </w:r>
      <w:r w:rsidR="000A4F56">
        <w:rPr>
          <w:rFonts w:ascii="Wingdings 3" w:hAnsi="Wingdings 3"/>
        </w:rPr>
        <w:t></w:t>
      </w:r>
      <w:r>
        <w:t xml:space="preserve"> </w:t>
      </w:r>
      <w:r>
        <w:tab/>
      </w:r>
      <m:oMath>
        <m:r>
          <m:rPr>
            <m:nor/>
          </m:rPr>
          <m:t>N</m:t>
        </m:r>
        <m:sSubSup>
          <m:sSubSupPr>
            <m:ctrlPr>
              <w:rPr>
                <w:rFonts w:ascii="Cambria Math" w:hAnsi="Cambria Math"/>
                <w:i/>
              </w:rPr>
            </m:ctrlPr>
          </m:sSubSupPr>
          <m:e>
            <m:r>
              <m:rPr>
                <m:nor/>
              </m:rPr>
              <m:t>H</m:t>
            </m:r>
          </m:e>
          <m:sub>
            <m:r>
              <m:rPr>
                <m:nor/>
              </m:rPr>
              <m:t>4</m:t>
            </m:r>
          </m:sub>
          <m:sup>
            <m:r>
              <m:rPr>
                <m:nor/>
              </m:rPr>
              <m:t>+</m:t>
            </m:r>
          </m:sup>
        </m:sSubSup>
      </m:oMath>
      <w:r w:rsidR="00610BFD">
        <w:t xml:space="preserve">       + </w:t>
      </w:r>
      <w:r w:rsidR="00610BFD">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ab/>
        <w:t xml:space="preserve">Initial  </w:t>
      </w:r>
      <w:r>
        <w:tab/>
      </w:r>
      <w:r>
        <w:tab/>
        <w:t>0.155</w:t>
      </w:r>
      <w:r>
        <w:tab/>
      </w:r>
      <w:r>
        <w:tab/>
      </w:r>
      <w:r>
        <w:tab/>
      </w:r>
      <w:r>
        <w:tab/>
        <w:t>0</w:t>
      </w:r>
      <w:r>
        <w:tab/>
      </w:r>
      <w:r>
        <w:tab/>
        <w:t>10</w:t>
      </w:r>
      <w:r>
        <w:rPr>
          <w:vertAlign w:val="superscript"/>
        </w:rPr>
        <w:t>-7</w:t>
      </w:r>
    </w:p>
    <w:p w:rsidR="00972EBA" w:rsidRDefault="00972EBA">
      <w:pPr>
        <w:ind w:firstLine="720"/>
      </w:pPr>
      <w:r>
        <w:t>Equilibrium</w:t>
      </w:r>
      <w:r>
        <w:tab/>
        <w:t>0.155</w:t>
      </w:r>
      <w:r w:rsidR="00F26AA8">
        <w:t xml:space="preserve"> – </w:t>
      </w:r>
      <w:r>
        <w:t>x</w:t>
      </w:r>
      <w:r>
        <w:tab/>
      </w:r>
      <w:r>
        <w:tab/>
      </w:r>
      <w:r>
        <w:tab/>
      </w:r>
      <w:proofErr w:type="spellStart"/>
      <w:r>
        <w:t>x</w:t>
      </w:r>
      <w:proofErr w:type="spellEnd"/>
      <w:r>
        <w:tab/>
      </w:r>
      <w:r>
        <w:tab/>
        <w:t>10</w:t>
      </w:r>
      <w:r>
        <w:rPr>
          <w:vertAlign w:val="superscript"/>
        </w:rPr>
        <w:t>-7</w:t>
      </w:r>
      <w:r w:rsidR="00F26AA8">
        <w:t xml:space="preserve"> + </w:t>
      </w:r>
      <w:r>
        <w:t>x</w:t>
      </w:r>
    </w:p>
    <w:p w:rsidR="00972EBA" w:rsidRDefault="00972EBA">
      <w:pPr>
        <w:pStyle w:val="Footer"/>
        <w:tabs>
          <w:tab w:val="clear" w:pos="4320"/>
          <w:tab w:val="clear" w:pos="8640"/>
        </w:tabs>
      </w:pPr>
    </w:p>
    <w:p w:rsidR="00972EBA" w:rsidRDefault="00972EBA">
      <w:r>
        <w:t xml:space="preserve">If we wanted, these values could now be plugged into the </w:t>
      </w:r>
      <w:proofErr w:type="spellStart"/>
      <w:r>
        <w:t>K</w:t>
      </w:r>
      <w:r>
        <w:rPr>
          <w:vertAlign w:val="subscript"/>
        </w:rPr>
        <w:t>b</w:t>
      </w:r>
      <w:proofErr w:type="spellEnd"/>
      <w:r>
        <w:t xml:space="preserve"> expression and it could be solved using a quadratic.  There may be a way to simplify the problem, though, if we keep in mind that </w:t>
      </w:r>
      <w:proofErr w:type="spellStart"/>
      <w:r>
        <w:t>K</w:t>
      </w:r>
      <w:r>
        <w:rPr>
          <w:vertAlign w:val="subscript"/>
        </w:rPr>
        <w:t>b</w:t>
      </w:r>
      <w:proofErr w:type="spellEnd"/>
      <w:r>
        <w:t xml:space="preserve"> is so small.  In this case, we expect the value of x to be small and we can make two approximations.  </w:t>
      </w:r>
    </w:p>
    <w:p w:rsidR="00972EBA" w:rsidRDefault="00972EBA"/>
    <w:p w:rsidR="00972EBA" w:rsidRDefault="00982512">
      <w:r>
        <w:tab/>
        <w:t>The first is that</w:t>
      </w:r>
      <w:r w:rsidR="00972EBA">
        <w:t xml:space="preserve"> x </w:t>
      </w:r>
      <w:r w:rsidR="00F02CFB">
        <w:t>&lt;&lt;</w:t>
      </w:r>
      <w:r w:rsidR="00972EBA">
        <w:t xml:space="preserve"> 0.155 so that (0.155</w:t>
      </w:r>
      <w:r w:rsidR="00DB4FA1">
        <w:t xml:space="preserve"> – </w:t>
      </w:r>
      <w:r w:rsidR="00972EBA">
        <w:t>x) = 0.155</w:t>
      </w:r>
    </w:p>
    <w:p w:rsidR="00972EBA" w:rsidRDefault="00972EBA">
      <w:pPr>
        <w:pStyle w:val="Footer"/>
        <w:tabs>
          <w:tab w:val="clear" w:pos="4320"/>
          <w:tab w:val="clear" w:pos="8640"/>
        </w:tabs>
      </w:pPr>
    </w:p>
    <w:p w:rsidR="00972EBA" w:rsidRDefault="00982512">
      <w:r>
        <w:tab/>
        <w:t>The second is that</w:t>
      </w:r>
      <w:r w:rsidR="00582004">
        <w:t xml:space="preserve"> x </w:t>
      </w:r>
      <w:r w:rsidR="00F02CFB">
        <w:t>&gt;&gt;</w:t>
      </w:r>
      <w:r w:rsidR="00972EBA">
        <w:t xml:space="preserve"> 10</w:t>
      </w:r>
      <w:r w:rsidR="00972EBA">
        <w:rPr>
          <w:vertAlign w:val="superscript"/>
        </w:rPr>
        <w:t>-7</w:t>
      </w:r>
      <w:r w:rsidR="00972EBA">
        <w:t xml:space="preserve"> so that (10</w:t>
      </w:r>
      <w:r w:rsidR="00972EBA">
        <w:rPr>
          <w:vertAlign w:val="superscript"/>
        </w:rPr>
        <w:t>-7</w:t>
      </w:r>
      <w:r w:rsidR="00582004">
        <w:rPr>
          <w:vertAlign w:val="superscript"/>
        </w:rPr>
        <w:t xml:space="preserve"> </w:t>
      </w:r>
      <w:r w:rsidR="00972EBA">
        <w:t>+</w:t>
      </w:r>
      <w:r w:rsidR="00582004">
        <w:t xml:space="preserve"> </w:t>
      </w:r>
      <w:r w:rsidR="00972EBA">
        <w:t>x) = x</w:t>
      </w:r>
    </w:p>
    <w:p w:rsidR="00972EBA" w:rsidRDefault="00972EBA"/>
    <w:p w:rsidR="00610BFD" w:rsidRPr="00610BFD" w:rsidRDefault="00972EBA" w:rsidP="00610BFD">
      <w:pPr>
        <w:ind w:left="1440" w:firstLine="720"/>
        <w:rPr>
          <w:oMath/>
        </w:rPr>
      </w:pPr>
      <w:r>
        <w:t>NH</w:t>
      </w:r>
      <w:r>
        <w:rPr>
          <w:vertAlign w:val="subscript"/>
        </w:rPr>
        <w:t>3</w:t>
      </w:r>
      <w:r>
        <w:t xml:space="preserve"> </w:t>
      </w:r>
      <w:r>
        <w:tab/>
        <w:t xml:space="preserve">  + </w:t>
      </w:r>
      <w:r>
        <w:tab/>
        <w:t>H</w:t>
      </w:r>
      <w:r>
        <w:rPr>
          <w:vertAlign w:val="subscript"/>
        </w:rPr>
        <w:t>2</w:t>
      </w:r>
      <w:r>
        <w:t xml:space="preserve">O        </w:t>
      </w:r>
      <w:r w:rsidR="000A4F56">
        <w:rPr>
          <w:rFonts w:ascii="Wingdings 3" w:hAnsi="Wingdings 3"/>
        </w:rPr>
        <w:t></w:t>
      </w:r>
      <w:r>
        <w:t xml:space="preserve"> </w:t>
      </w:r>
      <w:r>
        <w:tab/>
      </w:r>
      <m:oMath>
        <m:r>
          <m:rPr>
            <m:nor/>
          </m:rPr>
          <m:t>N</m:t>
        </m:r>
        <m:sSubSup>
          <m:sSubSupPr>
            <m:ctrlPr>
              <w:rPr>
                <w:rFonts w:ascii="Cambria Math" w:hAnsi="Cambria Math"/>
                <w:i/>
              </w:rPr>
            </m:ctrlPr>
          </m:sSubSupPr>
          <m:e>
            <m:r>
              <m:rPr>
                <m:nor/>
              </m:rPr>
              <m:t>H</m:t>
            </m:r>
          </m:e>
          <m:sub>
            <m:r>
              <m:rPr>
                <m:nor/>
              </m:rPr>
              <m:t>4</m:t>
            </m:r>
          </m:sub>
          <m:sup>
            <m:r>
              <m:rPr>
                <m:nor/>
              </m:rPr>
              <m:t>+</m:t>
            </m:r>
          </m:sup>
        </m:sSubSup>
      </m:oMath>
      <w:r w:rsidR="00610BFD">
        <w:t xml:space="preserve">       + </w:t>
      </w:r>
      <w:r w:rsidR="00610BFD">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p w:rsidR="00972EBA" w:rsidRDefault="00972EBA">
      <w:r>
        <w:t xml:space="preserve">Initial  </w:t>
      </w:r>
      <w:r>
        <w:tab/>
      </w:r>
      <w:r>
        <w:tab/>
      </w:r>
      <w:r>
        <w:tab/>
        <w:t>0.155</w:t>
      </w:r>
      <w:r>
        <w:tab/>
      </w:r>
      <w:r>
        <w:tab/>
      </w:r>
      <w:r>
        <w:tab/>
      </w:r>
      <w:r>
        <w:tab/>
        <w:t>0</w:t>
      </w:r>
      <w:r>
        <w:tab/>
      </w:r>
      <w:r>
        <w:tab/>
        <w:t>10</w:t>
      </w:r>
      <w:r>
        <w:rPr>
          <w:vertAlign w:val="superscript"/>
        </w:rPr>
        <w:t>-7</w:t>
      </w:r>
    </w:p>
    <w:p w:rsidR="00972EBA" w:rsidRDefault="00972EBA">
      <w:r>
        <w:t>Equilibrium</w:t>
      </w:r>
      <w:r>
        <w:tab/>
      </w:r>
      <w:r>
        <w:tab/>
        <w:t>0.155</w:t>
      </w:r>
      <w:r w:rsidR="00582004">
        <w:t xml:space="preserve"> – </w:t>
      </w:r>
      <w:r>
        <w:t>x</w:t>
      </w:r>
      <w:r w:rsidR="00582004">
        <w:t xml:space="preserve"> </w:t>
      </w:r>
      <w:r>
        <w:tab/>
      </w:r>
      <w:r>
        <w:tab/>
      </w:r>
      <w:r>
        <w:tab/>
      </w:r>
      <w:proofErr w:type="spellStart"/>
      <w:r>
        <w:t>x</w:t>
      </w:r>
      <w:proofErr w:type="spellEnd"/>
      <w:r>
        <w:tab/>
      </w:r>
      <w:r>
        <w:tab/>
        <w:t>10</w:t>
      </w:r>
      <w:r>
        <w:rPr>
          <w:vertAlign w:val="superscript"/>
        </w:rPr>
        <w:t>-7</w:t>
      </w:r>
      <w:r w:rsidR="00582004">
        <w:t xml:space="preserve"> </w:t>
      </w:r>
      <w:r>
        <w:t>+</w:t>
      </w:r>
      <w:r w:rsidR="00582004">
        <w:t xml:space="preserve"> </w:t>
      </w:r>
      <w:r>
        <w:t>x</w:t>
      </w:r>
    </w:p>
    <w:p w:rsidR="00972EBA" w:rsidRDefault="00972EBA">
      <w:r>
        <w:t xml:space="preserve">Approximation </w:t>
      </w:r>
      <w:r>
        <w:tab/>
        <w:t>0.155</w:t>
      </w:r>
      <w:r>
        <w:tab/>
      </w:r>
      <w:r>
        <w:tab/>
      </w:r>
      <w:r>
        <w:tab/>
      </w:r>
      <w:r>
        <w:tab/>
        <w:t>x</w:t>
      </w:r>
      <w:r>
        <w:tab/>
      </w:r>
      <w:r>
        <w:tab/>
      </w:r>
      <w:proofErr w:type="spellStart"/>
      <w:r>
        <w:t>x</w:t>
      </w:r>
      <w:proofErr w:type="spellEnd"/>
    </w:p>
    <w:p w:rsidR="00972EBA" w:rsidRPr="000F3F85" w:rsidRDefault="00972EBA" w:rsidP="00610BFD">
      <w:pPr>
        <w:jc w:val="center"/>
        <w:rPr>
          <w:oMath/>
        </w:rPr>
      </w:pPr>
    </w:p>
    <w:p w:rsidR="00972EBA" w:rsidRDefault="00972EBA">
      <w:r>
        <w:t xml:space="preserve">Now we can plug the approximations in the </w:t>
      </w:r>
      <w:proofErr w:type="spellStart"/>
      <w:r>
        <w:t>K</w:t>
      </w:r>
      <w:r>
        <w:rPr>
          <w:vertAlign w:val="subscript"/>
        </w:rPr>
        <w:t>b</w:t>
      </w:r>
      <w:proofErr w:type="spellEnd"/>
      <w:r>
        <w:t xml:space="preserve"> expression and solve for the value of x.</w:t>
      </w:r>
    </w:p>
    <w:p w:rsidR="00972EBA" w:rsidRDefault="00972EBA"/>
    <w:p w:rsidR="00610BFD" w:rsidRPr="00610BFD" w:rsidRDefault="001B1D6D" w:rsidP="00610BFD">
      <w:pPr>
        <w:jc w:val="center"/>
        <w:rPr>
          <w:oMath/>
        </w:rPr>
      </w:pPr>
      <m:oMathPara>
        <m:oMath>
          <m:sSub>
            <m:sSubPr>
              <m:ctrlPr>
                <w:rPr>
                  <w:rFonts w:ascii="Cambria Math" w:hAnsi="Cambria Math"/>
                  <w:i/>
                </w:rPr>
              </m:ctrlPr>
            </m:sSubPr>
            <m:e>
              <m:r>
                <m:rPr>
                  <m:nor/>
                </m:rPr>
                <m:t>K</m:t>
              </m:r>
            </m:e>
            <m:sub>
              <m:r>
                <m:rPr>
                  <m:nor/>
                </m:rPr>
                <m:t>b</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N</m:t>
                  </m:r>
                  <m:sSubSup>
                    <m:sSubSupPr>
                      <m:ctrlPr>
                        <w:rPr>
                          <w:rFonts w:ascii="Cambria Math" w:hAnsi="Cambria Math"/>
                          <w:i/>
                        </w:rPr>
                      </m:ctrlPr>
                    </m:sSubSupPr>
                    <m:e>
                      <m:r>
                        <m:rPr>
                          <m:nor/>
                        </m:rPr>
                        <m:t>H</m:t>
                      </m:r>
                    </m:e>
                    <m:sub>
                      <m:r>
                        <m:rPr>
                          <m:nor/>
                        </m:rPr>
                        <m:t>4</m:t>
                      </m:r>
                    </m:sub>
                    <m:sup>
                      <m:r>
                        <m:rPr>
                          <m:nor/>
                        </m:rPr>
                        <m:t>+</m:t>
                      </m:r>
                    </m:sup>
                  </m:sSubSup>
                </m:e>
              </m:d>
              <m:d>
                <m:dPr>
                  <m:begChr m:val="["/>
                  <m:endChr m:val="]"/>
                  <m:ctrlPr>
                    <w:rPr>
                      <w:rFonts w:ascii="Cambria Math" w:hAnsi="Cambria Math"/>
                      <w:i/>
                    </w:rPr>
                  </m:ctrlPr>
                </m:dPr>
                <m:e>
                  <m:r>
                    <m:rPr>
                      <m:nor/>
                    </m:rPr>
                    <m:t>O</m:t>
                  </m:r>
                  <m:sSup>
                    <m:sSupPr>
                      <m:ctrlPr>
                        <w:rPr>
                          <w:rFonts w:ascii="Cambria Math" w:hAnsi="Cambria Math"/>
                          <w:i/>
                        </w:rPr>
                      </m:ctrlPr>
                    </m:sSupPr>
                    <m:e>
                      <m:r>
                        <m:rPr>
                          <m:nor/>
                        </m:rPr>
                        <m:t>H</m:t>
                      </m:r>
                    </m:e>
                    <m:sup>
                      <m:r>
                        <w:rPr>
                          <w:rFonts w:ascii="Cambria Math" w:hAnsi="Cambria Math"/>
                        </w:rPr>
                        <m:t>-</m:t>
                      </m:r>
                    </m:sup>
                  </m:sSup>
                </m:e>
              </m:d>
            </m:num>
            <m:den>
              <m:d>
                <m:dPr>
                  <m:begChr m:val="["/>
                  <m:endChr m:val="]"/>
                  <m:ctrlPr>
                    <w:rPr>
                      <w:rFonts w:ascii="Cambria Math" w:hAnsi="Cambria Math"/>
                      <w:i/>
                    </w:rPr>
                  </m:ctrlPr>
                </m:dPr>
                <m:e>
                  <m:r>
                    <m:rPr>
                      <m:nor/>
                    </m:rPr>
                    <m:t>N</m:t>
                  </m:r>
                  <m:sSub>
                    <m:sSubPr>
                      <m:ctrlPr>
                        <w:rPr>
                          <w:rFonts w:ascii="Cambria Math" w:hAnsi="Cambria Math"/>
                          <w:i/>
                        </w:rPr>
                      </m:ctrlPr>
                    </m:sSubPr>
                    <m:e>
                      <m:r>
                        <m:rPr>
                          <m:nor/>
                        </m:rPr>
                        <m:t>H</m:t>
                      </m:r>
                    </m:e>
                    <m:sub>
                      <m:r>
                        <m:rPr>
                          <m:nor/>
                        </m:rPr>
                        <m:t>3</m:t>
                      </m:r>
                    </m:sub>
                  </m:sSub>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(x)(x)</m:t>
              </m:r>
            </m:num>
            <m:den>
              <m:r>
                <m:rPr>
                  <m:nor/>
                </m:rPr>
                <m:t>0.155</m:t>
              </m:r>
            </m:den>
          </m:f>
          <m:r>
            <m:rPr>
              <m:nor/>
            </m:rPr>
            <w:rPr>
              <w:rFonts w:ascii="Cambria Math"/>
            </w:rPr>
            <m:t xml:space="preserve"> </m:t>
          </m:r>
          <m:r>
            <m:rPr>
              <m:nor/>
            </m:rPr>
            <m:t>=</m:t>
          </m:r>
          <m:r>
            <m:rPr>
              <m:nor/>
            </m:rPr>
            <w:rPr>
              <w:rFonts w:ascii="Cambria Math"/>
            </w:rPr>
            <m:t xml:space="preserve"> </m:t>
          </m:r>
          <m:r>
            <m:rPr>
              <m:nor/>
            </m:rPr>
            <m:t>1.76×</m:t>
          </m:r>
          <m:sSup>
            <m:sSupPr>
              <m:ctrlPr>
                <w:rPr>
                  <w:rFonts w:ascii="Cambria Math" w:hAnsi="Cambria Math"/>
                  <w:i/>
                </w:rPr>
              </m:ctrlPr>
            </m:sSupPr>
            <m:e>
              <m:r>
                <m:rPr>
                  <m:nor/>
                </m:rPr>
                <m:t>10</m:t>
              </m:r>
            </m:e>
            <m:sup>
              <m:r>
                <m:rPr>
                  <m:nor/>
                </m:rPr>
                <m:t>-5</m:t>
              </m:r>
            </m:sup>
          </m:sSup>
        </m:oMath>
      </m:oMathPara>
    </w:p>
    <w:p w:rsidR="00972EBA" w:rsidRDefault="00972EBA">
      <w:pPr>
        <w:pStyle w:val="Footer"/>
        <w:tabs>
          <w:tab w:val="clear" w:pos="4320"/>
          <w:tab w:val="clear" w:pos="8640"/>
        </w:tabs>
      </w:pPr>
    </w:p>
    <w:p w:rsidR="00972EBA" w:rsidRDefault="00610BFD" w:rsidP="0064543D">
      <w:pPr>
        <w:jc w:val="center"/>
      </w:pPr>
      <w:r>
        <w:t>x = [</w:t>
      </w:r>
      <m:oMath>
        <m:sSup>
          <m:sSupPr>
            <m:ctrlPr>
              <w:rPr>
                <w:rFonts w:ascii="Cambria Math" w:hAnsi="Cambria Math"/>
                <w:i/>
              </w:rPr>
            </m:ctrlPr>
          </m:sSupPr>
          <m:e>
            <m:r>
              <m:rPr>
                <m:nor/>
              </m:rPr>
              <m:t>OH</m:t>
            </m:r>
          </m:e>
          <m:sup>
            <m:r>
              <w:rPr>
                <w:rFonts w:ascii="Cambria Math" w:hAnsi="Cambria Math"/>
              </w:rPr>
              <m:t>-</m:t>
            </m:r>
          </m:sup>
        </m:sSup>
      </m:oMath>
      <w:r>
        <w:t>] = 1.65</w:t>
      </w:r>
      <m:oMath>
        <m:r>
          <m:rPr>
            <m:nor/>
          </m:rPr>
          <m:t>×</m:t>
        </m:r>
      </m:oMath>
      <w:r w:rsidR="00972EBA">
        <w:t>10</w:t>
      </w:r>
      <w:r w:rsidR="00972EBA">
        <w:rPr>
          <w:vertAlign w:val="superscript"/>
        </w:rPr>
        <w:t>-3</w:t>
      </w:r>
    </w:p>
    <w:p w:rsidR="00972EBA" w:rsidRDefault="00972EBA"/>
    <w:p w:rsidR="00972EBA" w:rsidRDefault="00972EBA"/>
    <w:p w:rsidR="00972EBA" w:rsidRDefault="00972EBA"/>
    <w:p w:rsidR="00972EBA" w:rsidRDefault="00972EBA"/>
    <w:p w:rsidR="00972EBA" w:rsidRDefault="00972EBA">
      <w:r>
        <w:lastRenderedPageBreak/>
        <w:t>Before we can use this to calculate the concentration of H</w:t>
      </w:r>
      <w:r>
        <w:rPr>
          <w:vertAlign w:val="subscript"/>
        </w:rPr>
        <w:t>3</w:t>
      </w:r>
      <w:r>
        <w:t>O</w:t>
      </w:r>
      <w:r>
        <w:rPr>
          <w:vertAlign w:val="superscript"/>
        </w:rPr>
        <w:t>+</w:t>
      </w:r>
      <w:r>
        <w:t xml:space="preserve"> and solve for pH, we first must check the two approximations to make sure they are both valid.</w:t>
      </w:r>
    </w:p>
    <w:p w:rsidR="00972EBA" w:rsidRDefault="00972EBA"/>
    <w:p w:rsidR="00982512" w:rsidRPr="00982512" w:rsidRDefault="001B1D6D">
      <w:pPr>
        <w:rPr>
          <w:oMath/>
        </w:rPr>
      </w:pPr>
      <m:oMathPara>
        <m:oMath>
          <m:f>
            <m:fPr>
              <m:ctrlPr>
                <w:rPr>
                  <w:rFonts w:ascii="Cambria Math" w:hAnsi="Cambria Math"/>
                  <w:i/>
                </w:rPr>
              </m:ctrlPr>
            </m:fPr>
            <m:num>
              <m:r>
                <m:rPr>
                  <m:nor/>
                </m:rPr>
                <m:t>1.65×</m:t>
              </m:r>
              <m:sSup>
                <m:sSupPr>
                  <m:ctrlPr>
                    <w:rPr>
                      <w:rFonts w:ascii="Cambria Math" w:hAnsi="Cambria Math"/>
                      <w:i/>
                    </w:rPr>
                  </m:ctrlPr>
                </m:sSupPr>
                <m:e>
                  <m:r>
                    <m:rPr>
                      <m:nor/>
                    </m:rPr>
                    <m:t>10</m:t>
                  </m:r>
                </m:e>
                <m:sup>
                  <m:r>
                    <m:rPr>
                      <m:nor/>
                    </m:rPr>
                    <m:t>-3</m:t>
                  </m:r>
                </m:sup>
              </m:sSup>
            </m:num>
            <m:den>
              <m:r>
                <m:rPr>
                  <m:nor/>
                </m:rPr>
                <m:t>0.155</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1.1%</m:t>
          </m:r>
          <m:r>
            <w:rPr>
              <w:rFonts w:ascii="Cambria Math"/>
            </w:rPr>
            <m:t xml:space="preserve">                           </m:t>
          </m:r>
          <m:f>
            <m:fPr>
              <m:ctrlPr>
                <w:rPr>
                  <w:rFonts w:ascii="Cambria Math" w:hAnsi="Cambria Math"/>
                  <w:i/>
                </w:rPr>
              </m:ctrlPr>
            </m:fPr>
            <m:num>
              <m:sSup>
                <m:sSupPr>
                  <m:ctrlPr>
                    <w:rPr>
                      <w:rFonts w:ascii="Cambria Math" w:hAnsi="Cambria Math"/>
                      <w:i/>
                    </w:rPr>
                  </m:ctrlPr>
                </m:sSupPr>
                <m:e>
                  <m:r>
                    <m:rPr>
                      <m:nor/>
                    </m:rPr>
                    <m:t>10</m:t>
                  </m:r>
                </m:e>
                <m:sup>
                  <m:r>
                    <m:rPr>
                      <m:nor/>
                    </m:rPr>
                    <m:t>-7</m:t>
                  </m:r>
                </m:sup>
              </m:sSup>
            </m:num>
            <m:den>
              <m:r>
                <m:rPr>
                  <m:nor/>
                </m:rPr>
                <m:t>1.65×</m:t>
              </m:r>
              <m:sSup>
                <m:sSupPr>
                  <m:ctrlPr>
                    <w:rPr>
                      <w:rFonts w:ascii="Cambria Math" w:hAnsi="Cambria Math"/>
                      <w:i/>
                    </w:rPr>
                  </m:ctrlPr>
                </m:sSupPr>
                <m:e>
                  <m:r>
                    <m:rPr>
                      <m:nor/>
                    </m:rPr>
                    <m:t>10</m:t>
                  </m:r>
                </m:e>
                <m:sup>
                  <m:r>
                    <m:rPr>
                      <m:nor/>
                    </m:rPr>
                    <m:t>-3</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0.0061%</m:t>
          </m:r>
        </m:oMath>
      </m:oMathPara>
    </w:p>
    <w:p w:rsidR="00972EBA" w:rsidRDefault="00972EBA"/>
    <w:p w:rsidR="00972EBA" w:rsidRDefault="00972EBA">
      <w:r>
        <w:t>It is worth noting that the assumption that the initial hydroxide or hydronium ion can be ignored is almost always made in these problems.  The only two instances in which this approximation would break down are if:</w:t>
      </w:r>
    </w:p>
    <w:p w:rsidR="00972EBA" w:rsidRDefault="00972EBA"/>
    <w:p w:rsidR="00972EBA" w:rsidRDefault="00972EBA">
      <w:pPr>
        <w:numPr>
          <w:ilvl w:val="0"/>
          <w:numId w:val="9"/>
        </w:numPr>
      </w:pPr>
      <w:r>
        <w:t>the acid or base is exceptionally weak so that so little dissociation occurs that the initial amount is significant or</w:t>
      </w:r>
    </w:p>
    <w:p w:rsidR="00972EBA" w:rsidRDefault="00972EBA"/>
    <w:p w:rsidR="00972EBA" w:rsidRDefault="00972EBA">
      <w:pPr>
        <w:numPr>
          <w:ilvl w:val="0"/>
          <w:numId w:val="9"/>
        </w:numPr>
      </w:pPr>
      <w:r>
        <w:t>the acid or base is so dilute that very little dissociation occurs.</w:t>
      </w:r>
    </w:p>
    <w:p w:rsidR="00972EBA" w:rsidRDefault="00972EBA"/>
    <w:p w:rsidR="00972EBA" w:rsidRDefault="00972EBA">
      <w:r>
        <w:t>Since both approximations are less than 5%, the concentration of H</w:t>
      </w:r>
      <w:r>
        <w:rPr>
          <w:vertAlign w:val="subscript"/>
        </w:rPr>
        <w:t>3</w:t>
      </w:r>
      <w:r>
        <w:t>O</w:t>
      </w:r>
      <w:r>
        <w:rPr>
          <w:vertAlign w:val="superscript"/>
        </w:rPr>
        <w:t>+</w:t>
      </w:r>
      <w:r>
        <w:t xml:space="preserve"> can be calculated using the K</w:t>
      </w:r>
      <w:r>
        <w:rPr>
          <w:vertAlign w:val="subscript"/>
        </w:rPr>
        <w:t>w</w:t>
      </w:r>
      <w:r>
        <w:t xml:space="preserve"> expression and the pH can be calculated.</w:t>
      </w:r>
    </w:p>
    <w:p w:rsidR="00972EBA" w:rsidRDefault="00972EBA"/>
    <w:p w:rsidR="00972EBA" w:rsidRDefault="00972EBA" w:rsidP="0064543D">
      <w:pPr>
        <w:ind w:firstLine="720"/>
        <w:jc w:val="center"/>
      </w:pPr>
      <w:r>
        <w:t>[H</w:t>
      </w:r>
      <w:r>
        <w:rPr>
          <w:vertAlign w:val="subscript"/>
        </w:rPr>
        <w:t>3</w:t>
      </w:r>
      <w:r>
        <w:t>O</w:t>
      </w:r>
      <w:r>
        <w:rPr>
          <w:vertAlign w:val="superscript"/>
        </w:rPr>
        <w:t>+</w:t>
      </w:r>
      <w:r w:rsidR="00B248A1">
        <w:t>] =</w:t>
      </w:r>
      <w:r w:rsidR="00982512">
        <w:t xml:space="preserve"> 6.31</w:t>
      </w:r>
      <m:oMath>
        <m:r>
          <m:rPr>
            <m:nor/>
          </m:rPr>
          <m:t>×</m:t>
        </m:r>
      </m:oMath>
      <w:r>
        <w:t>10</w:t>
      </w:r>
      <w:r>
        <w:rPr>
          <w:vertAlign w:val="superscript"/>
        </w:rPr>
        <w:t>-12</w:t>
      </w:r>
    </w:p>
    <w:p w:rsidR="00972EBA" w:rsidRDefault="00972EBA" w:rsidP="0064543D">
      <w:pPr>
        <w:ind w:firstLine="720"/>
        <w:jc w:val="center"/>
      </w:pPr>
    </w:p>
    <w:p w:rsidR="00972EBA" w:rsidRDefault="00B248A1" w:rsidP="0064543D">
      <w:pPr>
        <w:ind w:firstLine="720"/>
        <w:jc w:val="center"/>
      </w:pPr>
      <w:r>
        <w:t xml:space="preserve">pH = </w:t>
      </w:r>
      <w:r w:rsidR="00972EBA">
        <w:t>11.2</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64543D" w:rsidRDefault="0064543D">
      <w:pPr>
        <w:pStyle w:val="Heading1"/>
      </w:pPr>
    </w:p>
    <w:p w:rsidR="0064543D" w:rsidRDefault="0064543D" w:rsidP="0064543D"/>
    <w:p w:rsidR="0064543D" w:rsidRPr="0064543D" w:rsidRDefault="0064543D" w:rsidP="0064543D"/>
    <w:p w:rsidR="00972EBA" w:rsidRDefault="00972EBA">
      <w:pPr>
        <w:pStyle w:val="Heading1"/>
      </w:pPr>
      <w:r>
        <w:lastRenderedPageBreak/>
        <w:t>NOMENCLATURE</w:t>
      </w:r>
    </w:p>
    <w:p w:rsidR="00972EBA" w:rsidRDefault="00972EBA"/>
    <w:p w:rsidR="00972EBA" w:rsidRDefault="00972EBA">
      <w:r>
        <w:t>Before continuing on to more problems, it is useful to consider some general rules for the nomenclature of species common to acid-base systems.</w:t>
      </w:r>
    </w:p>
    <w:p w:rsidR="00972EBA" w:rsidRDefault="00972EBA"/>
    <w:p w:rsidR="00972EBA" w:rsidRDefault="00972EBA">
      <w:r>
        <w:t>The names of species with a positive charge (</w:t>
      </w:r>
      <w:r>
        <w:rPr>
          <w:b/>
        </w:rPr>
        <w:t>cations</w:t>
      </w:r>
      <w:r>
        <w:t xml:space="preserve">) almost always end with an </w:t>
      </w:r>
      <w:r>
        <w:rPr>
          <w:b/>
        </w:rPr>
        <w:t>“</w:t>
      </w:r>
      <w:proofErr w:type="spellStart"/>
      <w:r>
        <w:rPr>
          <w:b/>
        </w:rPr>
        <w:t>ium</w:t>
      </w:r>
      <w:proofErr w:type="spellEnd"/>
      <w:r>
        <w:rPr>
          <w:b/>
        </w:rPr>
        <w:t>”</w:t>
      </w:r>
      <w:r>
        <w:t xml:space="preserve"> ending.</w:t>
      </w:r>
    </w:p>
    <w:p w:rsidR="00972EBA" w:rsidRDefault="00972EBA">
      <w:pPr>
        <w:pStyle w:val="Footer"/>
        <w:tabs>
          <w:tab w:val="clear" w:pos="4320"/>
          <w:tab w:val="clear" w:pos="8640"/>
        </w:tabs>
      </w:pPr>
    </w:p>
    <w:p w:rsidR="00972EBA" w:rsidRDefault="00972EBA">
      <w:pPr>
        <w:pStyle w:val="Footer"/>
        <w:tabs>
          <w:tab w:val="clear" w:pos="4320"/>
          <w:tab w:val="clear" w:pos="8640"/>
        </w:tabs>
      </w:pPr>
      <w:r>
        <w:tab/>
        <w:t>NH</w:t>
      </w:r>
      <w:r>
        <w:rPr>
          <w:vertAlign w:val="subscript"/>
        </w:rPr>
        <w:t>3</w:t>
      </w:r>
      <w:r>
        <w:t xml:space="preserve"> was ammonia.  Its protonated ion (</w:t>
      </w:r>
      <m:oMath>
        <m:sSubSup>
          <m:sSubSupPr>
            <m:ctrlPr>
              <w:rPr>
                <w:rFonts w:ascii="Cambria Math" w:hAnsi="Cambria Math"/>
                <w:i/>
              </w:rPr>
            </m:ctrlPr>
          </m:sSubSupPr>
          <m:e>
            <m:r>
              <m:rPr>
                <m:nor/>
              </m:rPr>
              <m:t>NH</m:t>
            </m:r>
          </m:e>
          <m:sub>
            <m:r>
              <m:rPr>
                <m:nor/>
              </m:rPr>
              <m:t>4</m:t>
            </m:r>
          </m:sub>
          <m:sup>
            <m:r>
              <m:rPr>
                <m:nor/>
              </m:rPr>
              <m:t>+</m:t>
            </m:r>
          </m:sup>
        </m:sSubSup>
      </m:oMath>
      <w:r>
        <w:t>) is called the ammonium ion.</w:t>
      </w:r>
    </w:p>
    <w:p w:rsidR="00972EBA" w:rsidRDefault="00972EBA">
      <w:pPr>
        <w:pStyle w:val="Footer"/>
        <w:tabs>
          <w:tab w:val="clear" w:pos="4320"/>
          <w:tab w:val="clear" w:pos="8640"/>
        </w:tabs>
      </w:pPr>
    </w:p>
    <w:p w:rsidR="00972EBA" w:rsidRDefault="00972EBA">
      <w:pPr>
        <w:pStyle w:val="Footer"/>
        <w:tabs>
          <w:tab w:val="clear" w:pos="4320"/>
          <w:tab w:val="clear" w:pos="8640"/>
        </w:tabs>
      </w:pPr>
      <w:r>
        <w:tab/>
        <w:t>Earlier the species methyl amine (CH</w:t>
      </w:r>
      <w:r>
        <w:rPr>
          <w:vertAlign w:val="subscript"/>
        </w:rPr>
        <w:t>3</w:t>
      </w:r>
      <w:r>
        <w:t>NH</w:t>
      </w:r>
      <w:r>
        <w:rPr>
          <w:vertAlign w:val="subscript"/>
        </w:rPr>
        <w:t>2</w:t>
      </w:r>
      <w:r>
        <w:t xml:space="preserve">) was mentioned.  The protonated form of this </w:t>
      </w:r>
    </w:p>
    <w:p w:rsidR="00972EBA" w:rsidRDefault="00972EBA">
      <w:pPr>
        <w:pStyle w:val="Footer"/>
        <w:tabs>
          <w:tab w:val="clear" w:pos="4320"/>
          <w:tab w:val="clear" w:pos="8640"/>
        </w:tabs>
        <w:ind w:firstLine="720"/>
      </w:pPr>
      <w:r>
        <w:t>(</w:t>
      </w:r>
      <m:oMath>
        <m:sSub>
          <m:sSubPr>
            <m:ctrlPr>
              <w:rPr>
                <w:rFonts w:ascii="Cambria Math" w:hAnsi="Cambria Math"/>
                <w:i/>
              </w:rPr>
            </m:ctrlPr>
          </m:sSubPr>
          <m:e>
            <m:r>
              <m:rPr>
                <m:nor/>
              </m:rPr>
              <m:t>CH</m:t>
            </m:r>
          </m:e>
          <m:sub>
            <m:r>
              <m:rPr>
                <m:nor/>
              </m:rPr>
              <m:t>3</m:t>
            </m:r>
          </m:sub>
        </m:sSub>
        <m:sSubSup>
          <m:sSubSupPr>
            <m:ctrlPr>
              <w:rPr>
                <w:rFonts w:ascii="Cambria Math" w:hAnsi="Cambria Math"/>
                <w:i/>
              </w:rPr>
            </m:ctrlPr>
          </m:sSubSupPr>
          <m:e>
            <m:r>
              <m:rPr>
                <m:nor/>
              </m:rPr>
              <m:t>NH</m:t>
            </m:r>
          </m:e>
          <m:sub>
            <m:r>
              <m:rPr>
                <m:nor/>
              </m:rPr>
              <m:t>3</m:t>
            </m:r>
          </m:sub>
          <m:sup>
            <m:r>
              <m:rPr>
                <m:nor/>
              </m:rPr>
              <m:t>+</m:t>
            </m:r>
          </m:sup>
        </m:sSubSup>
      </m:oMath>
      <w:r>
        <w:t xml:space="preserve">) would be the methyl ammonium ion.  </w:t>
      </w:r>
    </w:p>
    <w:p w:rsidR="00972EBA" w:rsidRDefault="00972EBA">
      <w:pPr>
        <w:pStyle w:val="Footer"/>
        <w:tabs>
          <w:tab w:val="clear" w:pos="4320"/>
          <w:tab w:val="clear" w:pos="8640"/>
        </w:tabs>
      </w:pPr>
    </w:p>
    <w:p w:rsidR="00972EBA" w:rsidRDefault="00972EBA">
      <w:pPr>
        <w:pStyle w:val="Footer"/>
        <w:tabs>
          <w:tab w:val="clear" w:pos="4320"/>
          <w:tab w:val="clear" w:pos="8640"/>
        </w:tabs>
      </w:pPr>
      <w:r>
        <w:tab/>
        <w:t>When you name the protonated form of a base, the scheme is to remove the last vowel</w:t>
      </w:r>
    </w:p>
    <w:p w:rsidR="00972EBA" w:rsidRDefault="00972EBA">
      <w:pPr>
        <w:pStyle w:val="Footer"/>
        <w:tabs>
          <w:tab w:val="clear" w:pos="4320"/>
          <w:tab w:val="clear" w:pos="8640"/>
        </w:tabs>
        <w:ind w:firstLine="720"/>
      </w:pPr>
      <w:r>
        <w:t xml:space="preserve">(which is usually </w:t>
      </w:r>
      <w:proofErr w:type="spellStart"/>
      <w:r>
        <w:t>an“e</w:t>
      </w:r>
      <w:proofErr w:type="spellEnd"/>
      <w:r>
        <w:t>”) and replace it with “</w:t>
      </w:r>
      <w:proofErr w:type="spellStart"/>
      <w:r>
        <w:t>ium</w:t>
      </w:r>
      <w:proofErr w:type="spellEnd"/>
      <w:r>
        <w:t xml:space="preserve">”.  </w:t>
      </w:r>
    </w:p>
    <w:p w:rsidR="00972EBA" w:rsidRDefault="00972EBA">
      <w:pPr>
        <w:pStyle w:val="Footer"/>
        <w:tabs>
          <w:tab w:val="clear" w:pos="4320"/>
          <w:tab w:val="clear" w:pos="8640"/>
        </w:tabs>
        <w:ind w:firstLine="720"/>
      </w:pPr>
    </w:p>
    <w:p w:rsidR="00972EBA" w:rsidRDefault="00972EBA">
      <w:pPr>
        <w:pStyle w:val="Footer"/>
        <w:tabs>
          <w:tab w:val="clear" w:pos="4320"/>
          <w:tab w:val="clear" w:pos="8640"/>
        </w:tabs>
        <w:ind w:firstLine="720"/>
      </w:pPr>
      <w:r>
        <w:t xml:space="preserve">The protonated form of aniline, a base, would be </w:t>
      </w:r>
      <w:proofErr w:type="spellStart"/>
      <w:r>
        <w:t>anilinium</w:t>
      </w:r>
      <w:proofErr w:type="spellEnd"/>
      <w:r>
        <w:t>.</w:t>
      </w:r>
    </w:p>
    <w:p w:rsidR="00972EBA" w:rsidRDefault="00972EBA">
      <w:pPr>
        <w:pStyle w:val="Footer"/>
        <w:tabs>
          <w:tab w:val="clear" w:pos="4320"/>
          <w:tab w:val="clear" w:pos="8640"/>
        </w:tabs>
      </w:pPr>
    </w:p>
    <w:p w:rsidR="00972EBA" w:rsidRDefault="00972EBA">
      <w:r>
        <w:tab/>
        <w:t>The elements sodium and calcium are found in nature as the Na</w:t>
      </w:r>
      <w:r>
        <w:rPr>
          <w:vertAlign w:val="superscript"/>
        </w:rPr>
        <w:t>+</w:t>
      </w:r>
      <w:r>
        <w:t xml:space="preserve"> and Ca</w:t>
      </w:r>
      <w:r>
        <w:rPr>
          <w:vertAlign w:val="superscript"/>
        </w:rPr>
        <w:t>2+</w:t>
      </w:r>
      <w:r>
        <w:t xml:space="preserve"> ion</w:t>
      </w:r>
    </w:p>
    <w:p w:rsidR="00972EBA" w:rsidRDefault="00972EBA">
      <w:pPr>
        <w:ind w:firstLine="720"/>
      </w:pPr>
      <w:r>
        <w:t>respectively.</w:t>
      </w:r>
    </w:p>
    <w:p w:rsidR="00972EBA" w:rsidRDefault="00972EBA">
      <w:pPr>
        <w:ind w:firstLine="720"/>
      </w:pPr>
    </w:p>
    <w:p w:rsidR="00972EBA" w:rsidRDefault="00972EBA">
      <w:pPr>
        <w:ind w:firstLine="720"/>
      </w:pPr>
      <w:r>
        <w:t>We can therefore state that the protonated form of “</w:t>
      </w:r>
      <w:proofErr w:type="spellStart"/>
      <w:r>
        <w:t>wenzel</w:t>
      </w:r>
      <w:proofErr w:type="spellEnd"/>
      <w:r>
        <w:t>” would be “</w:t>
      </w:r>
      <w:proofErr w:type="spellStart"/>
      <w:r>
        <w:t>wenzelium</w:t>
      </w:r>
      <w:proofErr w:type="spellEnd"/>
      <w:r>
        <w:t>”.</w:t>
      </w:r>
    </w:p>
    <w:p w:rsidR="00972EBA" w:rsidRDefault="00972EBA"/>
    <w:p w:rsidR="00972EBA" w:rsidRDefault="00972EBA">
      <w:r>
        <w:t>The names of most species with a negative charge (</w:t>
      </w:r>
      <w:r>
        <w:rPr>
          <w:b/>
        </w:rPr>
        <w:t>anions</w:t>
      </w:r>
      <w:r>
        <w:t xml:space="preserve">) end with an </w:t>
      </w:r>
      <w:r>
        <w:rPr>
          <w:b/>
        </w:rPr>
        <w:t>“ate”</w:t>
      </w:r>
      <w:r>
        <w:t xml:space="preserve"> ending.</w:t>
      </w:r>
    </w:p>
    <w:p w:rsidR="00972EBA" w:rsidRDefault="00972EBA"/>
    <w:p w:rsidR="00972EBA" w:rsidRDefault="00972EBA">
      <w:r>
        <w:tab/>
        <w:t>H</w:t>
      </w:r>
      <w:r>
        <w:rPr>
          <w:vertAlign w:val="subscript"/>
        </w:rPr>
        <w:t>2</w:t>
      </w:r>
      <w:r>
        <w:t>SO</w:t>
      </w:r>
      <w:r>
        <w:rPr>
          <w:vertAlign w:val="subscript"/>
        </w:rPr>
        <w:t>4</w:t>
      </w:r>
      <w:r>
        <w:t xml:space="preserve"> is sulfuric acid, whereas </w:t>
      </w:r>
      <m:oMath>
        <m:r>
          <m:rPr>
            <m:nor/>
          </m:rPr>
          <m:t>S</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is the sulfate ion.</w:t>
      </w:r>
    </w:p>
    <w:p w:rsidR="00972EBA" w:rsidRDefault="00972EBA"/>
    <w:p w:rsidR="00972EBA" w:rsidRDefault="00972EBA">
      <w:r>
        <w:tab/>
        <w:t>Butyric acid (CH</w:t>
      </w:r>
      <w:r>
        <w:rPr>
          <w:vertAlign w:val="subscript"/>
        </w:rPr>
        <w:t>3</w:t>
      </w:r>
      <w:r>
        <w:t>CH</w:t>
      </w:r>
      <w:r>
        <w:rPr>
          <w:vertAlign w:val="subscript"/>
        </w:rPr>
        <w:t>2</w:t>
      </w:r>
      <w:r>
        <w:t>CH</w:t>
      </w:r>
      <w:r>
        <w:rPr>
          <w:vertAlign w:val="subscript"/>
        </w:rPr>
        <w:t>2</w:t>
      </w:r>
      <w:r>
        <w:t>COOH) has the smell of dirty socks.  CH</w:t>
      </w:r>
      <w:r>
        <w:rPr>
          <w:vertAlign w:val="subscript"/>
        </w:rPr>
        <w:t>3</w:t>
      </w:r>
      <w:r>
        <w:t>CH</w:t>
      </w:r>
      <w:r>
        <w:rPr>
          <w:vertAlign w:val="subscript"/>
        </w:rPr>
        <w:t>2</w:t>
      </w:r>
      <w:r>
        <w:t>CH</w:t>
      </w:r>
      <w:r>
        <w:rPr>
          <w:vertAlign w:val="subscript"/>
        </w:rPr>
        <w:t>2</w:t>
      </w:r>
      <w:r>
        <w:t>COO</w:t>
      </w:r>
      <w:r w:rsidR="00A22296">
        <w:rPr>
          <w:vertAlign w:val="superscript"/>
        </w:rPr>
        <w:t>–</w:t>
      </w:r>
      <w:r>
        <w:t xml:space="preserve"> </w:t>
      </w:r>
    </w:p>
    <w:p w:rsidR="00972EBA" w:rsidRDefault="00972EBA">
      <w:pPr>
        <w:ind w:firstLine="720"/>
      </w:pPr>
      <w:r>
        <w:t>is the butyrate ion.</w:t>
      </w:r>
    </w:p>
    <w:p w:rsidR="00972EBA" w:rsidRDefault="00972EBA">
      <w:pPr>
        <w:pStyle w:val="Footer"/>
        <w:tabs>
          <w:tab w:val="clear" w:pos="4320"/>
          <w:tab w:val="clear" w:pos="8640"/>
        </w:tabs>
      </w:pPr>
    </w:p>
    <w:p w:rsidR="00972EBA" w:rsidRDefault="00972EBA">
      <w:pPr>
        <w:ind w:firstLine="720"/>
      </w:pPr>
      <w:r>
        <w:t>The general rule is to drop the “</w:t>
      </w:r>
      <w:proofErr w:type="spellStart"/>
      <w:r>
        <w:t>ic</w:t>
      </w:r>
      <w:proofErr w:type="spellEnd"/>
      <w:r>
        <w:t>” ending of the name of the acid and replace it with</w:t>
      </w:r>
    </w:p>
    <w:p w:rsidR="00972EBA" w:rsidRDefault="00972EBA">
      <w:pPr>
        <w:ind w:firstLine="720"/>
      </w:pPr>
      <w:r>
        <w:t>“ate”.</w:t>
      </w:r>
    </w:p>
    <w:p w:rsidR="00972EBA" w:rsidRDefault="00972EBA"/>
    <w:p w:rsidR="00972EBA" w:rsidRDefault="00972EBA">
      <w:r>
        <w:tab/>
        <w:t xml:space="preserve">When in doubt, if you need the name of the anion, add an “ate” ending.  The anion of </w:t>
      </w:r>
    </w:p>
    <w:p w:rsidR="00972EBA" w:rsidRDefault="00972EBA">
      <w:pPr>
        <w:ind w:firstLine="720"/>
      </w:pPr>
      <w:r>
        <w:t>“</w:t>
      </w:r>
      <w:proofErr w:type="spellStart"/>
      <w:r>
        <w:t>wenzel</w:t>
      </w:r>
      <w:proofErr w:type="spellEnd"/>
      <w:r>
        <w:t>” is therefore “</w:t>
      </w:r>
      <w:proofErr w:type="spellStart"/>
      <w:r>
        <w:t>wenzelate</w:t>
      </w:r>
      <w:proofErr w:type="spellEnd"/>
      <w:r>
        <w:t>”.</w:t>
      </w:r>
    </w:p>
    <w:p w:rsidR="00972EBA" w:rsidRDefault="00972EBA"/>
    <w:p w:rsidR="00972EBA" w:rsidRDefault="00972EBA">
      <w:r>
        <w:t xml:space="preserve">There </w:t>
      </w:r>
      <w:r w:rsidR="00865E02">
        <w:t xml:space="preserve">are </w:t>
      </w:r>
      <w:r>
        <w:t xml:space="preserve">other endings </w:t>
      </w:r>
      <w:r w:rsidR="006812F8">
        <w:t xml:space="preserve">in the nomenclature </w:t>
      </w:r>
      <w:r>
        <w:t xml:space="preserve">for </w:t>
      </w:r>
      <w:r>
        <w:rPr>
          <w:b/>
        </w:rPr>
        <w:t>anions</w:t>
      </w:r>
      <w:r>
        <w:t xml:space="preserve"> besides the “ate” ending.  For example, we are quite familiar with the </w:t>
      </w:r>
      <w:r>
        <w:rPr>
          <w:b/>
        </w:rPr>
        <w:t>“ide”</w:t>
      </w:r>
      <w:r>
        <w:t xml:space="preserve"> ending that occurs with the halides (e.g., fluoride, chloride, bromide, and iodide).  There are other anions that are named using an </w:t>
      </w:r>
      <w:r>
        <w:rPr>
          <w:b/>
        </w:rPr>
        <w:t>“</w:t>
      </w:r>
      <w:proofErr w:type="spellStart"/>
      <w:r>
        <w:rPr>
          <w:b/>
        </w:rPr>
        <w:t>ite</w:t>
      </w:r>
      <w:proofErr w:type="spellEnd"/>
      <w:r>
        <w:rPr>
          <w:b/>
        </w:rPr>
        <w:t>”</w:t>
      </w:r>
      <w:r>
        <w:t xml:space="preserve"> ending (e.g., nitrite, sulfite).</w:t>
      </w:r>
    </w:p>
    <w:p w:rsidR="00972EBA" w:rsidRDefault="00972EBA"/>
    <w:p w:rsidR="00972EBA" w:rsidRDefault="00972EBA"/>
    <w:p w:rsidR="00972EBA" w:rsidRDefault="00972EBA"/>
    <w:p w:rsidR="00972EBA" w:rsidRDefault="00972EBA"/>
    <w:p w:rsidR="00972EBA" w:rsidRDefault="00972EBA"/>
    <w:p w:rsidR="00AF3A82" w:rsidRDefault="00AF3A82"/>
    <w:p w:rsidR="00AF3A82" w:rsidRDefault="00AF3A82"/>
    <w:p w:rsidR="00AF3A82" w:rsidRDefault="00AF3A82" w:rsidP="00AF3A82">
      <w:pPr>
        <w:pStyle w:val="BodyText"/>
      </w:pPr>
      <w:r>
        <w:lastRenderedPageBreak/>
        <w:t xml:space="preserve">2.  Calculate the pH of a solution that is 0.332 M in </w:t>
      </w:r>
      <w:proofErr w:type="spellStart"/>
      <w:r>
        <w:t>anilinium</w:t>
      </w:r>
      <w:proofErr w:type="spellEnd"/>
      <w:r>
        <w:t xml:space="preserve"> iodide.</w:t>
      </w:r>
    </w:p>
    <w:p w:rsidR="00AF3A82" w:rsidRDefault="00AF3A82" w:rsidP="00AF3A82"/>
    <w:p w:rsidR="00AF3A82" w:rsidRDefault="00AF3A82" w:rsidP="00AF3A82">
      <w:r>
        <w:t xml:space="preserve">The </w:t>
      </w:r>
      <w:proofErr w:type="spellStart"/>
      <w:r>
        <w:t>anilinium</w:t>
      </w:r>
      <w:proofErr w:type="spellEnd"/>
      <w:r>
        <w:t xml:space="preserve"> ion is in the table of K</w:t>
      </w:r>
      <w:r>
        <w:rPr>
          <w:vertAlign w:val="subscript"/>
        </w:rPr>
        <w:t>a</w:t>
      </w:r>
      <w:r>
        <w:t xml:space="preserve"> values and is a weak acid (</w:t>
      </w:r>
      <w:proofErr w:type="spellStart"/>
      <w:r>
        <w:t>pK</w:t>
      </w:r>
      <w:r>
        <w:rPr>
          <w:vertAlign w:val="subscript"/>
        </w:rPr>
        <w:t>a</w:t>
      </w:r>
      <w:proofErr w:type="spellEnd"/>
      <w:r>
        <w:t xml:space="preserve"> = 4.596).  </w:t>
      </w:r>
      <w:proofErr w:type="spellStart"/>
      <w:r>
        <w:t>Anilinium</w:t>
      </w:r>
      <w:proofErr w:type="spellEnd"/>
      <w:r>
        <w:t xml:space="preserve"> iodide could be formed by the reaction between aniline (the conjugate base of </w:t>
      </w:r>
      <w:proofErr w:type="spellStart"/>
      <w:r>
        <w:t>anilinium</w:t>
      </w:r>
      <w:proofErr w:type="spellEnd"/>
      <w:r>
        <w:t xml:space="preserve">) and hydrogen iodide, as shown below.  </w:t>
      </w:r>
    </w:p>
    <w:p w:rsidR="00AF3A82" w:rsidRDefault="00AF3A82" w:rsidP="00AF3A82">
      <w:pPr>
        <w:jc w:val="center"/>
      </w:pPr>
      <w:r>
        <w:t xml:space="preserve">An  +  HI  </w:t>
      </w:r>
      <w:r>
        <w:rPr>
          <w:rFonts w:ascii="Wingdings 3" w:hAnsi="Wingdings 3"/>
        </w:rPr>
        <w:t></w:t>
      </w:r>
      <w:r>
        <w:t xml:space="preserve">  </w:t>
      </w:r>
      <w:proofErr w:type="spellStart"/>
      <w:r>
        <w:t>AnH</w:t>
      </w:r>
      <w:r>
        <w:rPr>
          <w:vertAlign w:val="superscript"/>
        </w:rPr>
        <w:t>+</w:t>
      </w:r>
      <w:r>
        <w:t>I</w:t>
      </w:r>
      <w:proofErr w:type="spellEnd"/>
      <w:r>
        <w:rPr>
          <w:vertAlign w:val="superscript"/>
        </w:rPr>
        <w:t>–</w:t>
      </w:r>
    </w:p>
    <w:p w:rsidR="00AF3A82" w:rsidRDefault="00AF3A82" w:rsidP="00AF3A82"/>
    <w:p w:rsidR="00AF3A82" w:rsidRDefault="00AF3A82" w:rsidP="00AF3A82">
      <w:r>
        <w:t xml:space="preserve">In water, </w:t>
      </w:r>
      <w:proofErr w:type="spellStart"/>
      <w:r>
        <w:t>anilinium</w:t>
      </w:r>
      <w:proofErr w:type="spellEnd"/>
      <w:r>
        <w:t xml:space="preserve"> iodide will dissociate to produce the </w:t>
      </w:r>
      <w:proofErr w:type="spellStart"/>
      <w:r>
        <w:t>anilinium</w:t>
      </w:r>
      <w:proofErr w:type="spellEnd"/>
      <w:r>
        <w:t xml:space="preserve"> cation and the iodide anion.  What must now be assessed is whether either of these ions will react with water.  The two possible reactions that could occur are shown below.</w:t>
      </w:r>
    </w:p>
    <w:p w:rsidR="00AF3A82" w:rsidRDefault="00AF3A82" w:rsidP="00AF3A82"/>
    <w:p w:rsidR="00AF3A82" w:rsidRDefault="00AF3A82" w:rsidP="00AF3A82">
      <w:pPr>
        <w:jc w:val="center"/>
      </w:pPr>
      <w:proofErr w:type="spellStart"/>
      <w:r>
        <w:t>AnH</w:t>
      </w:r>
      <w:proofErr w:type="spellEnd"/>
      <w:r>
        <w:rPr>
          <w:vertAlign w:val="superscript"/>
        </w:rPr>
        <w:t>+</w:t>
      </w:r>
      <w:r>
        <w:t xml:space="preserve">  +  H</w:t>
      </w:r>
      <w:r>
        <w:rPr>
          <w:vertAlign w:val="subscript"/>
        </w:rPr>
        <w:t>2</w:t>
      </w:r>
      <w:r>
        <w:t xml:space="preserve">O  </w:t>
      </w:r>
      <w:r>
        <w:rPr>
          <w:rFonts w:ascii="Wingdings 3" w:hAnsi="Wingdings 3"/>
        </w:rPr>
        <w:t></w:t>
      </w:r>
      <w:r>
        <w:t xml:space="preserve">  An  +  H</w:t>
      </w:r>
      <w:r>
        <w:rPr>
          <w:vertAlign w:val="subscript"/>
        </w:rPr>
        <w:t>3</w:t>
      </w:r>
      <w:r>
        <w:t>O</w:t>
      </w:r>
      <w:r>
        <w:rPr>
          <w:vertAlign w:val="superscript"/>
        </w:rPr>
        <w:t>+</w:t>
      </w:r>
    </w:p>
    <w:p w:rsidR="00AF3A82" w:rsidRDefault="00AF3A82" w:rsidP="00AF3A82"/>
    <w:p w:rsidR="00AF3A82" w:rsidRPr="006165EB" w:rsidRDefault="00AF3A82" w:rsidP="00AF3A82">
      <w:pPr>
        <w:jc w:val="center"/>
      </w:pPr>
      <w:r>
        <w:t>I</w:t>
      </w:r>
      <w:r>
        <w:rPr>
          <w:vertAlign w:val="superscript"/>
        </w:rPr>
        <w:t>–</w:t>
      </w:r>
      <w:r>
        <w:t xml:space="preserve">  +  H</w:t>
      </w:r>
      <w:r>
        <w:rPr>
          <w:vertAlign w:val="subscript"/>
        </w:rPr>
        <w:t>2</w:t>
      </w:r>
      <w:r>
        <w:t xml:space="preserve">O  </w:t>
      </w:r>
      <w:r>
        <w:rPr>
          <w:rFonts w:ascii="Wingdings 3" w:hAnsi="Wingdings 3"/>
        </w:rPr>
        <w:t></w:t>
      </w:r>
      <w:r>
        <w:t xml:space="preserve">  HI  +  </w:t>
      </w:r>
      <m:oMath>
        <m:r>
          <m:rPr>
            <m:nor/>
          </m:rPr>
          <m:t>O</m:t>
        </m:r>
        <m:sSup>
          <m:sSupPr>
            <m:ctrlPr>
              <w:rPr>
                <w:rFonts w:ascii="Cambria Math" w:hAnsi="Cambria Math"/>
                <w:i/>
              </w:rPr>
            </m:ctrlPr>
          </m:sSupPr>
          <m:e>
            <m:r>
              <m:rPr>
                <m:nor/>
              </m:rPr>
              <m:t>H</m:t>
            </m:r>
          </m:e>
          <m:sup>
            <m:r>
              <m:rPr>
                <m:nor/>
              </m:rPr>
              <w:rPr>
                <w:rFonts w:ascii="Cambria Math" w:hAnsi="Cambria Math"/>
              </w:rPr>
              <m:t>-</m:t>
            </m:r>
          </m:sup>
        </m:sSup>
      </m:oMath>
    </w:p>
    <w:p w:rsidR="00AF3A82" w:rsidRDefault="00AF3A82" w:rsidP="00AF3A82">
      <w:pPr>
        <w:pStyle w:val="Footer"/>
        <w:tabs>
          <w:tab w:val="clear" w:pos="4320"/>
          <w:tab w:val="clear" w:pos="8640"/>
        </w:tabs>
      </w:pPr>
    </w:p>
    <w:p w:rsidR="00AF3A82" w:rsidRDefault="00AF3A82" w:rsidP="00AF3A82">
      <w:r>
        <w:t xml:space="preserve">The </w:t>
      </w:r>
      <w:proofErr w:type="spellStart"/>
      <w:r>
        <w:t>anilinium</w:t>
      </w:r>
      <w:proofErr w:type="spellEnd"/>
      <w:r>
        <w:t xml:space="preserve"> ion is behaving as an acid and since it has a </w:t>
      </w:r>
      <w:proofErr w:type="spellStart"/>
      <w:r>
        <w:t>pK</w:t>
      </w:r>
      <w:r>
        <w:rPr>
          <w:vertAlign w:val="subscript"/>
        </w:rPr>
        <w:t>a</w:t>
      </w:r>
      <w:proofErr w:type="spellEnd"/>
      <w:r>
        <w:t xml:space="preserve"> value in the table (4.596), this reaction will occur.  The iodide ion is acting as a base.  To see if this reaction occurs, we would need to look up hydroiodic acid (HI) in the table, and see that it is a strong acid.  The important feature of strong acids is that, for all practical purposes, strong acids go 100% to completion.  This means that HI in water will dissociate 100% to H</w:t>
      </w:r>
      <w:r w:rsidRPr="006812F8">
        <w:rPr>
          <w:vertAlign w:val="subscript"/>
        </w:rPr>
        <w:t>3</w:t>
      </w:r>
      <w:r>
        <w:t>O</w:t>
      </w:r>
      <w:r>
        <w:rPr>
          <w:vertAlign w:val="superscript"/>
        </w:rPr>
        <w:t>+</w:t>
      </w:r>
      <w:r>
        <w:t xml:space="preserve"> and I</w:t>
      </w:r>
      <w:r>
        <w:rPr>
          <w:vertAlign w:val="superscript"/>
        </w:rPr>
        <w:t>–</w:t>
      </w:r>
      <w:r>
        <w:t>.  Actually, some amount of undissociated HI must remain, but it is so small that we never need to consider it under normal circumstances in water.  Regarding I</w:t>
      </w:r>
      <w:r>
        <w:rPr>
          <w:vertAlign w:val="superscript"/>
        </w:rPr>
        <w:t>–</w:t>
      </w:r>
      <w:r>
        <w:t xml:space="preserve"> acting as a base, this means that it will all stay as</w:t>
      </w:r>
      <w:r w:rsidRPr="006165EB">
        <w:t xml:space="preserve"> </w:t>
      </w:r>
      <w:r>
        <w:t>I</w:t>
      </w:r>
      <w:r>
        <w:rPr>
          <w:vertAlign w:val="superscript"/>
        </w:rPr>
        <w:t>–</w:t>
      </w:r>
      <w:r>
        <w:t xml:space="preserve"> and no HI will form as shown above.  We can therefore solve the answer to this problem by only using the reaction of the </w:t>
      </w:r>
      <w:proofErr w:type="spellStart"/>
      <w:r>
        <w:t>anilinium</w:t>
      </w:r>
      <w:proofErr w:type="spellEnd"/>
      <w:r>
        <w:t xml:space="preserve"> ion.  </w:t>
      </w:r>
    </w:p>
    <w:p w:rsidR="00AF3A82" w:rsidRDefault="00AF3A82" w:rsidP="00AF3A82"/>
    <w:p w:rsidR="00AF3A82" w:rsidRDefault="00AF3A82" w:rsidP="00AF3A82">
      <w:r>
        <w:t xml:space="preserve">The procedure is rather analogous to what we have already used in problems 1 and 2 above.  We ought to write a table for initial values, equilibrium values, and then examine whether any assumptions can be made.  If x is the amount of </w:t>
      </w:r>
      <w:proofErr w:type="spellStart"/>
      <w:r>
        <w:t>AnH</w:t>
      </w:r>
      <w:proofErr w:type="spellEnd"/>
      <w:r w:rsidRPr="00BB1122">
        <w:rPr>
          <w:vertAlign w:val="superscript"/>
        </w:rPr>
        <w:t>+</w:t>
      </w:r>
      <w:r>
        <w:t xml:space="preserve"> that reacts, there are two important assumptions that can be made in this problem.  One is that, because K</w:t>
      </w:r>
      <w:r w:rsidRPr="00BB1122">
        <w:rPr>
          <w:vertAlign w:val="subscript"/>
        </w:rPr>
        <w:t>a</w:t>
      </w:r>
      <w:r>
        <w:t xml:space="preserve"> is so small, very little of the </w:t>
      </w:r>
      <w:proofErr w:type="spellStart"/>
      <w:r>
        <w:t>AnH</w:t>
      </w:r>
      <w:proofErr w:type="spellEnd"/>
      <w:r w:rsidRPr="00BB1122">
        <w:rPr>
          <w:vertAlign w:val="superscript"/>
        </w:rPr>
        <w:t>+</w:t>
      </w:r>
      <w:r>
        <w:t xml:space="preserve"> reacts so that 0.332 </w:t>
      </w:r>
      <w:r w:rsidR="00890667">
        <w:t>&gt;&gt;</w:t>
      </w:r>
      <w:r>
        <w:t xml:space="preserve"> x.  However, enough </w:t>
      </w:r>
      <w:proofErr w:type="spellStart"/>
      <w:r>
        <w:t>AnH</w:t>
      </w:r>
      <w:proofErr w:type="spellEnd"/>
      <w:r w:rsidRPr="00BB1122">
        <w:rPr>
          <w:vertAlign w:val="superscript"/>
        </w:rPr>
        <w:t>+</w:t>
      </w:r>
      <w:r>
        <w:t xml:space="preserve"> reacts to produce a much larger concentration of H</w:t>
      </w:r>
      <w:r w:rsidRPr="00BB1122">
        <w:rPr>
          <w:vertAlign w:val="subscript"/>
        </w:rPr>
        <w:t>3</w:t>
      </w:r>
      <w:r>
        <w:t>O</w:t>
      </w:r>
      <w:r w:rsidRPr="00BB1122">
        <w:rPr>
          <w:vertAlign w:val="superscript"/>
        </w:rPr>
        <w:t>+</w:t>
      </w:r>
      <w:r>
        <w:t xml:space="preserve"> than was initially in solution such that x </w:t>
      </w:r>
      <w:r w:rsidR="00890667">
        <w:t>&gt;&gt;</w:t>
      </w:r>
      <w:r>
        <w:t xml:space="preserve"> 10</w:t>
      </w:r>
      <w:r w:rsidRPr="00BB1122">
        <w:rPr>
          <w:vertAlign w:val="superscript"/>
        </w:rPr>
        <w:t>-7</w:t>
      </w:r>
      <w:r>
        <w:t xml:space="preserve"> M.</w:t>
      </w:r>
    </w:p>
    <w:p w:rsidR="00AF3A82" w:rsidRDefault="00AF3A82" w:rsidP="00AF3A82"/>
    <w:p w:rsidR="00AF3A82" w:rsidRDefault="00AF3A82" w:rsidP="00AF3A82">
      <w:pPr>
        <w:ind w:left="1440" w:firstLine="720"/>
      </w:pPr>
      <w:proofErr w:type="spellStart"/>
      <w:r>
        <w:t>AnH</w:t>
      </w:r>
      <w:proofErr w:type="spellEnd"/>
      <w:r>
        <w:rPr>
          <w:vertAlign w:val="superscript"/>
        </w:rPr>
        <w:t>+</w:t>
      </w:r>
      <w:r>
        <w:t xml:space="preserve">       +  </w:t>
      </w:r>
      <w:r>
        <w:tab/>
        <w:t>H</w:t>
      </w:r>
      <w:r>
        <w:rPr>
          <w:vertAlign w:val="subscript"/>
        </w:rPr>
        <w:t>2</w:t>
      </w:r>
      <w:r>
        <w:t xml:space="preserve">O      </w:t>
      </w:r>
      <w:r>
        <w:rPr>
          <w:rFonts w:ascii="Wingdings 3" w:hAnsi="Wingdings 3"/>
        </w:rPr>
        <w:t></w:t>
      </w:r>
      <w:r>
        <w:t xml:space="preserve">  </w:t>
      </w:r>
      <w:r>
        <w:tab/>
        <w:t>An   +</w:t>
      </w:r>
      <w:r>
        <w:tab/>
        <w:t>H</w:t>
      </w:r>
      <w:r>
        <w:rPr>
          <w:vertAlign w:val="subscript"/>
        </w:rPr>
        <w:t>3</w:t>
      </w:r>
      <w:r>
        <w:t>O</w:t>
      </w:r>
      <w:r>
        <w:rPr>
          <w:vertAlign w:val="superscript"/>
        </w:rPr>
        <w:t>+</w:t>
      </w:r>
    </w:p>
    <w:p w:rsidR="00AF3A82" w:rsidRDefault="00AF3A82" w:rsidP="00AF3A82">
      <w:pPr>
        <w:pStyle w:val="Footer"/>
        <w:tabs>
          <w:tab w:val="clear" w:pos="4320"/>
          <w:tab w:val="clear" w:pos="8640"/>
        </w:tabs>
      </w:pPr>
    </w:p>
    <w:p w:rsidR="00AF3A82" w:rsidRDefault="00AF3A82" w:rsidP="00AF3A82">
      <w:r>
        <w:t>Initial amount</w:t>
      </w:r>
      <w:r>
        <w:tab/>
      </w:r>
      <w:r>
        <w:tab/>
        <w:t>0.332</w:t>
      </w:r>
      <w:r>
        <w:tab/>
      </w:r>
      <w:r>
        <w:tab/>
      </w:r>
      <w:r>
        <w:tab/>
      </w:r>
      <w:r>
        <w:tab/>
        <w:t>0</w:t>
      </w:r>
      <w:r>
        <w:tab/>
        <w:t>10</w:t>
      </w:r>
      <w:r w:rsidRPr="006812F8">
        <w:rPr>
          <w:vertAlign w:val="superscript"/>
        </w:rPr>
        <w:t>-7</w:t>
      </w:r>
    </w:p>
    <w:p w:rsidR="00AF3A82" w:rsidRDefault="00AF3A82" w:rsidP="00AF3A82">
      <w:r>
        <w:t>Equilibrium</w:t>
      </w:r>
      <w:r>
        <w:tab/>
      </w:r>
      <w:r>
        <w:tab/>
        <w:t xml:space="preserve">0.332 – x </w:t>
      </w:r>
      <w:r>
        <w:tab/>
      </w:r>
      <w:r>
        <w:tab/>
      </w:r>
      <w:r>
        <w:tab/>
      </w:r>
      <w:proofErr w:type="spellStart"/>
      <w:r>
        <w:t>x</w:t>
      </w:r>
      <w:proofErr w:type="spellEnd"/>
      <w:r>
        <w:tab/>
      </w:r>
      <w:proofErr w:type="spellStart"/>
      <w:r>
        <w:t>x</w:t>
      </w:r>
      <w:proofErr w:type="spellEnd"/>
      <w:r>
        <w:t xml:space="preserve"> + 10</w:t>
      </w:r>
      <w:r w:rsidRPr="006812F8">
        <w:rPr>
          <w:vertAlign w:val="superscript"/>
        </w:rPr>
        <w:t>-7</w:t>
      </w:r>
    </w:p>
    <w:p w:rsidR="00AF3A82" w:rsidRDefault="00AF3A82" w:rsidP="00AF3A82">
      <w:r>
        <w:t>Assumption</w:t>
      </w:r>
      <w:r>
        <w:tab/>
      </w:r>
      <w:r>
        <w:tab/>
        <w:t xml:space="preserve">0.332 </w:t>
      </w:r>
      <w:r w:rsidR="00890667">
        <w:t>&gt;&gt;</w:t>
      </w:r>
      <w:r>
        <w:t xml:space="preserve"> x</w:t>
      </w:r>
      <w:r>
        <w:tab/>
      </w:r>
      <w:r>
        <w:tab/>
      </w:r>
      <w:r>
        <w:tab/>
      </w:r>
      <w:r>
        <w:tab/>
      </w:r>
      <w:proofErr w:type="spellStart"/>
      <w:r>
        <w:t>x</w:t>
      </w:r>
      <w:proofErr w:type="spellEnd"/>
      <w:r>
        <w:t xml:space="preserve"> </w:t>
      </w:r>
      <w:r w:rsidR="00890667">
        <w:t>&lt;&lt;</w:t>
      </w:r>
      <w:r>
        <w:t xml:space="preserve"> 10</w:t>
      </w:r>
      <w:r w:rsidRPr="006812F8">
        <w:rPr>
          <w:vertAlign w:val="superscript"/>
        </w:rPr>
        <w:t>-7</w:t>
      </w:r>
    </w:p>
    <w:p w:rsidR="00AF3A82" w:rsidRDefault="00AF3A82" w:rsidP="00AF3A82">
      <w:pPr>
        <w:pStyle w:val="Footer"/>
        <w:tabs>
          <w:tab w:val="clear" w:pos="4320"/>
          <w:tab w:val="clear" w:pos="8640"/>
        </w:tabs>
      </w:pPr>
      <w:r>
        <w:t>Approximation</w:t>
      </w:r>
      <w:r>
        <w:tab/>
        <w:t>0.332</w:t>
      </w:r>
      <w:r>
        <w:tab/>
      </w:r>
      <w:r>
        <w:tab/>
      </w:r>
      <w:r>
        <w:tab/>
      </w:r>
      <w:r>
        <w:tab/>
        <w:t>x</w:t>
      </w:r>
      <w:r>
        <w:tab/>
      </w:r>
      <w:proofErr w:type="spellStart"/>
      <w:r>
        <w:t>x</w:t>
      </w:r>
      <w:proofErr w:type="spellEnd"/>
    </w:p>
    <w:p w:rsidR="00AF3A82" w:rsidRDefault="00AF3A82" w:rsidP="00AF3A82"/>
    <w:p w:rsidR="00AF3A82" w:rsidRDefault="00AF3A82" w:rsidP="00AF3A82"/>
    <w:p w:rsidR="00AF3A82" w:rsidRDefault="00AF3A82" w:rsidP="00AF3A82"/>
    <w:p w:rsidR="00AF3A82" w:rsidRDefault="00AF3A82" w:rsidP="00AF3A82"/>
    <w:p w:rsidR="00AF3A82" w:rsidRDefault="00AF3A82" w:rsidP="00AF3A82"/>
    <w:p w:rsidR="00AF3A82" w:rsidRDefault="00AF3A82" w:rsidP="00AF3A82"/>
    <w:p w:rsidR="00AF3A82" w:rsidRDefault="00AF3A82" w:rsidP="00AF3A82"/>
    <w:p w:rsidR="00AF3A82" w:rsidRDefault="00AF3A82" w:rsidP="00AF3A82"/>
    <w:p w:rsidR="00AF3A82" w:rsidRDefault="00AF3A82" w:rsidP="00AF3A82">
      <w:r>
        <w:lastRenderedPageBreak/>
        <w:t>These values can now be plugged into the equilibrium constant expression for the reaction.</w:t>
      </w:r>
    </w:p>
    <w:p w:rsidR="00AF3A82" w:rsidRDefault="00AF3A82" w:rsidP="00AF3A82"/>
    <w:p w:rsidR="00AF3A82" w:rsidRPr="00DC0D25" w:rsidRDefault="001B1D6D" w:rsidP="00AF3A82">
      <w:pPr>
        <w:rPr>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An</m:t>
                  </m:r>
                </m:e>
              </m:d>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O</m:t>
                      </m:r>
                    </m:e>
                    <m:sup>
                      <m:r>
                        <m:rPr>
                          <m:nor/>
                        </m:rPr>
                        <m:t>+</m:t>
                      </m:r>
                    </m:sup>
                  </m:sSup>
                </m:e>
              </m:d>
            </m:num>
            <m:den>
              <m:d>
                <m:dPr>
                  <m:begChr m:val="["/>
                  <m:endChr m:val="]"/>
                  <m:ctrlPr>
                    <w:rPr>
                      <w:rFonts w:ascii="Cambria Math" w:hAnsi="Cambria Math"/>
                      <w:i/>
                    </w:rPr>
                  </m:ctrlPr>
                </m:dPr>
                <m:e>
                  <m:r>
                    <m:rPr>
                      <m:nor/>
                    </m:rPr>
                    <m:t>An</m:t>
                  </m:r>
                  <m:sSup>
                    <m:sSupPr>
                      <m:ctrlPr>
                        <w:rPr>
                          <w:rFonts w:ascii="Cambria Math" w:hAnsi="Cambria Math"/>
                          <w:i/>
                        </w:rPr>
                      </m:ctrlPr>
                    </m:sSupPr>
                    <m:e>
                      <m:r>
                        <m:rPr>
                          <m:nor/>
                        </m:rPr>
                        <m:t>H</m:t>
                      </m:r>
                    </m:e>
                    <m:sup>
                      <m:r>
                        <m:rPr>
                          <m:nor/>
                        </m:rPr>
                        <m:t>+</m:t>
                      </m:r>
                    </m:sup>
                  </m:s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r>
                <m:rPr>
                  <m:nor/>
                </m:rPr>
                <m:t>(x)(x)</m:t>
              </m:r>
            </m:num>
            <m:den>
              <m:r>
                <m:rPr>
                  <m:nor/>
                </m:rPr>
                <m:t>0.332</m:t>
              </m:r>
            </m:den>
          </m:f>
          <m:r>
            <m:rPr>
              <m:nor/>
            </m:rPr>
            <w:rPr>
              <w:rFonts w:ascii="Cambria Math"/>
            </w:rPr>
            <m:t xml:space="preserve"> </m:t>
          </m:r>
          <m:r>
            <m:rPr>
              <m:nor/>
            </m:rPr>
            <m:t>=</m:t>
          </m:r>
          <m:r>
            <m:rPr>
              <m:nor/>
            </m:rPr>
            <w:rPr>
              <w:rFonts w:ascii="Cambria Math"/>
            </w:rPr>
            <m:t xml:space="preserve"> </m:t>
          </m:r>
          <m:r>
            <m:rPr>
              <m:nor/>
            </m:rPr>
            <m:t>2.54×</m:t>
          </m:r>
          <m:sSup>
            <m:sSupPr>
              <m:ctrlPr>
                <w:rPr>
                  <w:rFonts w:ascii="Cambria Math" w:hAnsi="Cambria Math"/>
                  <w:i/>
                </w:rPr>
              </m:ctrlPr>
            </m:sSupPr>
            <m:e>
              <m:r>
                <m:rPr>
                  <m:nor/>
                </m:rPr>
                <m:t>10</m:t>
              </m:r>
            </m:e>
            <m:sup>
              <m:r>
                <m:rPr>
                  <m:nor/>
                </m:rPr>
                <m:t>-5</m:t>
              </m:r>
            </m:sup>
          </m:sSup>
        </m:oMath>
      </m:oMathPara>
    </w:p>
    <w:p w:rsidR="00AF3A82" w:rsidRDefault="00AF3A82" w:rsidP="00AF3A82">
      <w:pPr>
        <w:pStyle w:val="Footer"/>
        <w:tabs>
          <w:tab w:val="clear" w:pos="4320"/>
          <w:tab w:val="clear" w:pos="8640"/>
        </w:tabs>
      </w:pPr>
    </w:p>
    <w:p w:rsidR="00AF3A82" w:rsidRDefault="00AF3A82" w:rsidP="00AF3A82">
      <w:pPr>
        <w:jc w:val="center"/>
      </w:pPr>
      <w:r>
        <w:t>x = [H</w:t>
      </w:r>
      <w:r>
        <w:rPr>
          <w:vertAlign w:val="subscript"/>
        </w:rPr>
        <w:t>3</w:t>
      </w:r>
      <w:r>
        <w:t>O</w:t>
      </w:r>
      <w:r>
        <w:rPr>
          <w:vertAlign w:val="superscript"/>
        </w:rPr>
        <w:t>+</w:t>
      </w:r>
      <w:r>
        <w:t>] = 2.9</w:t>
      </w:r>
      <m:oMath>
        <m:r>
          <m:rPr>
            <m:nor/>
          </m:rPr>
          <m:t>×</m:t>
        </m:r>
      </m:oMath>
      <w:r>
        <w:t>10</w:t>
      </w:r>
      <w:r>
        <w:rPr>
          <w:vertAlign w:val="superscript"/>
        </w:rPr>
        <w:t>-3</w:t>
      </w:r>
    </w:p>
    <w:p w:rsidR="00AF3A82" w:rsidRDefault="00AF3A82" w:rsidP="00AF3A82"/>
    <w:p w:rsidR="00AF3A82" w:rsidRDefault="00AF3A82" w:rsidP="00AF3A82">
      <w:pPr>
        <w:pStyle w:val="Footer"/>
        <w:tabs>
          <w:tab w:val="clear" w:pos="4320"/>
          <w:tab w:val="clear" w:pos="8640"/>
        </w:tabs>
        <w:jc w:val="center"/>
      </w:pPr>
      <w:r>
        <w:t>pH = 2.54</w:t>
      </w:r>
    </w:p>
    <w:p w:rsidR="00AF3A82" w:rsidRDefault="00AF3A82" w:rsidP="00AF3A82"/>
    <w:p w:rsidR="00AF3A82" w:rsidRDefault="00AF3A82" w:rsidP="00AF3A82"/>
    <w:p w:rsidR="00AF3A82" w:rsidRDefault="00AF3A82" w:rsidP="00AF3A82">
      <w:r>
        <w:t>Both approximations must now be checked for validity.</w:t>
      </w:r>
    </w:p>
    <w:p w:rsidR="00AF3A82" w:rsidRDefault="00AF3A82" w:rsidP="00AF3A82"/>
    <w:p w:rsidR="00AF3A82" w:rsidRPr="00405B81" w:rsidRDefault="001B1D6D" w:rsidP="00AF3A82">
      <w:pPr>
        <w:rPr>
          <w:oMath/>
        </w:rPr>
      </w:pPr>
      <m:oMathPara>
        <m:oMath>
          <m:f>
            <m:fPr>
              <m:ctrlPr>
                <w:rPr>
                  <w:rFonts w:ascii="Cambria Math" w:hAnsi="Cambria Math"/>
                  <w:i/>
                </w:rPr>
              </m:ctrlPr>
            </m:fPr>
            <m:num>
              <m:r>
                <m:rPr>
                  <m:nor/>
                </m:rPr>
                <m:t>2.93×</m:t>
              </m:r>
              <m:sSup>
                <m:sSupPr>
                  <m:ctrlPr>
                    <w:rPr>
                      <w:rFonts w:ascii="Cambria Math" w:hAnsi="Cambria Math"/>
                      <w:i/>
                    </w:rPr>
                  </m:ctrlPr>
                </m:sSupPr>
                <m:e>
                  <m:r>
                    <m:rPr>
                      <m:nor/>
                    </m:rPr>
                    <m:t>10</m:t>
                  </m:r>
                </m:e>
                <m:sup>
                  <m:r>
                    <m:rPr>
                      <m:nor/>
                    </m:rPr>
                    <m:t>-3</m:t>
                  </m:r>
                </m:sup>
              </m:sSup>
            </m:num>
            <m:den>
              <m:r>
                <m:rPr>
                  <m:nor/>
                </m:rPr>
                <m:t>0.332</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 xml:space="preserve">0.88%                </m:t>
          </m:r>
          <m:f>
            <m:fPr>
              <m:ctrlPr>
                <w:rPr>
                  <w:rFonts w:ascii="Cambria Math" w:hAnsi="Cambria Math"/>
                  <w:i/>
                </w:rPr>
              </m:ctrlPr>
            </m:fPr>
            <m:num>
              <m:sSup>
                <m:sSupPr>
                  <m:ctrlPr>
                    <w:rPr>
                      <w:rFonts w:ascii="Cambria Math" w:hAnsi="Cambria Math"/>
                      <w:i/>
                    </w:rPr>
                  </m:ctrlPr>
                </m:sSupPr>
                <m:e>
                  <m:r>
                    <m:rPr>
                      <m:nor/>
                    </m:rPr>
                    <m:t>10</m:t>
                  </m:r>
                </m:e>
                <m:sup>
                  <m:r>
                    <m:rPr>
                      <m:nor/>
                    </m:rPr>
                    <m:t>-7</m:t>
                  </m:r>
                </m:sup>
              </m:sSup>
            </m:num>
            <m:den>
              <m:r>
                <m:rPr>
                  <m:nor/>
                </m:rPr>
                <m:t>2.93×</m:t>
              </m:r>
              <m:sSup>
                <m:sSupPr>
                  <m:ctrlPr>
                    <w:rPr>
                      <w:rFonts w:ascii="Cambria Math" w:hAnsi="Cambria Math"/>
                      <w:i/>
                    </w:rPr>
                  </m:ctrlPr>
                </m:sSupPr>
                <m:e>
                  <m:r>
                    <m:rPr>
                      <m:nor/>
                    </m:rPr>
                    <m:t>10</m:t>
                  </m:r>
                </m:e>
                <m:sup>
                  <m:r>
                    <m:rPr>
                      <m:nor/>
                    </m:rPr>
                    <m:t>-3</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0.0034 %</m:t>
          </m:r>
        </m:oMath>
      </m:oMathPara>
    </w:p>
    <w:p w:rsidR="00AF3A82" w:rsidRDefault="00AF3A82" w:rsidP="00AF3A82"/>
    <w:p w:rsidR="00AF3A82" w:rsidRDefault="00AF3A82" w:rsidP="00AF3A82">
      <w:r>
        <w:t>Both are okay, so the pH we calculated above is correct.</w:t>
      </w:r>
    </w:p>
    <w:p w:rsidR="00AF3A82" w:rsidRDefault="00AF3A82" w:rsidP="00AF3A82"/>
    <w:p w:rsidR="00AF3A82" w:rsidRDefault="00AF3A82"/>
    <w:p w:rsidR="00972EBA" w:rsidRDefault="00972EBA"/>
    <w:p w:rsidR="00972EBA" w:rsidRDefault="00972EBA"/>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AF3A82" w:rsidRDefault="00AF3A82">
      <w:pPr>
        <w:pStyle w:val="BodyText"/>
      </w:pPr>
    </w:p>
    <w:p w:rsidR="00972EBA" w:rsidRDefault="00AF3A82">
      <w:pPr>
        <w:pStyle w:val="BodyText"/>
      </w:pPr>
      <w:r>
        <w:lastRenderedPageBreak/>
        <w:t>3</w:t>
      </w:r>
      <w:r w:rsidR="00972EBA">
        <w:t>.  Calculate the pH of a solution that is 0.147 M in pyridine and 0.189 M in pyridinium chloride.</w:t>
      </w:r>
    </w:p>
    <w:p w:rsidR="00972EBA" w:rsidRDefault="00972EBA"/>
    <w:p w:rsidR="00972EBA" w:rsidRDefault="00972EBA">
      <w:r>
        <w:t>The first step in any equilibrium problem is to determine a reaction that describes the system.  This system has appreciable quantities of both pyridine (</w:t>
      </w:r>
      <w:proofErr w:type="spellStart"/>
      <w:r>
        <w:t>Py</w:t>
      </w:r>
      <w:proofErr w:type="spellEnd"/>
      <w:r>
        <w:t>) and pyridinium chloride.  The structure of pyridine is shown below and is a base.</w:t>
      </w:r>
    </w:p>
    <w:p w:rsidR="0024006E" w:rsidRDefault="0024006E" w:rsidP="0024006E"/>
    <w:p w:rsidR="00972EBA" w:rsidRDefault="00032FF6" w:rsidP="0024006E">
      <w:pPr>
        <w:jc w:val="center"/>
      </w:pPr>
      <w:r>
        <w:object w:dxaOrig="1379" w:dyaOrig="11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pt;height:49.5pt" o:ole="">
            <v:imagedata r:id="rId8" o:title=""/>
          </v:shape>
          <o:OLEObject Type="Embed" ProgID="ChemDraw.Document.6.0" ShapeID="_x0000_i1025" DrawAspect="Content" ObjectID="_1670656891" r:id="rId9"/>
        </w:object>
      </w:r>
    </w:p>
    <w:p w:rsidR="00972EBA" w:rsidRDefault="00972EBA"/>
    <w:p w:rsidR="00E137BC" w:rsidRDefault="00972EBA" w:rsidP="00E137BC">
      <w:r>
        <w:t xml:space="preserve">As a base it could undergo the following reaction (note that this is the </w:t>
      </w:r>
      <w:proofErr w:type="spellStart"/>
      <w:r>
        <w:t>K</w:t>
      </w:r>
      <w:r>
        <w:rPr>
          <w:vertAlign w:val="subscript"/>
        </w:rPr>
        <w:t>b</w:t>
      </w:r>
      <w:proofErr w:type="spellEnd"/>
      <w:r>
        <w:t xml:space="preserve"> reaction).</w:t>
      </w:r>
    </w:p>
    <w:p w:rsidR="00E137BC" w:rsidRDefault="00E137BC" w:rsidP="00E137BC"/>
    <w:p w:rsidR="00972EBA" w:rsidRDefault="00972EBA" w:rsidP="00E137BC">
      <w:pPr>
        <w:jc w:val="center"/>
      </w:pPr>
      <w:proofErr w:type="spellStart"/>
      <w:r>
        <w:t>Py</w:t>
      </w:r>
      <w:proofErr w:type="spellEnd"/>
      <w:r>
        <w:t xml:space="preserve"> + H</w:t>
      </w:r>
      <w:r>
        <w:rPr>
          <w:vertAlign w:val="subscript"/>
        </w:rPr>
        <w:t>2</w:t>
      </w:r>
      <w:r>
        <w:t xml:space="preserve">O </w:t>
      </w:r>
      <w:r w:rsidR="000A4F56">
        <w:rPr>
          <w:rFonts w:ascii="Wingdings 3" w:hAnsi="Wingdings 3"/>
        </w:rPr>
        <w:t></w:t>
      </w:r>
      <w:r>
        <w:t xml:space="preserve"> </w:t>
      </w:r>
      <w:proofErr w:type="spellStart"/>
      <w:r>
        <w:t>PyH</w:t>
      </w:r>
      <w:proofErr w:type="spellEnd"/>
      <w:r>
        <w:rPr>
          <w:vertAlign w:val="superscript"/>
        </w:rPr>
        <w:t>+</w:t>
      </w:r>
      <w:r w:rsidR="00A22296">
        <w:t xml:space="preserve"> + </w:t>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24006E" w:rsidRDefault="00972EBA">
      <w:r>
        <w:t>The structure of pyridinium chloride is shown below.  It is important to realize that when added to water, the pyridinium and chloride ions will separate from each other such that the ions will be solvated by water (the pyridinium ion will have the negative oxygen atoms directed toward it, the chloride ion will have the positive hydrogen atoms of the water directed toward it)</w:t>
      </w:r>
    </w:p>
    <w:p w:rsidR="00972EBA" w:rsidRDefault="00972EBA">
      <w:r>
        <w:t xml:space="preserve"> </w:t>
      </w:r>
    </w:p>
    <w:p w:rsidR="00972EBA" w:rsidRDefault="00032FF6" w:rsidP="0024006E">
      <w:pPr>
        <w:jc w:val="center"/>
      </w:pPr>
      <w:r>
        <w:object w:dxaOrig="1992" w:dyaOrig="1179">
          <v:shape id="_x0000_i1026" type="#_x0000_t75" style="width:89pt;height:53pt" o:ole="">
            <v:imagedata r:id="rId10" o:title=""/>
          </v:shape>
          <o:OLEObject Type="Embed" ProgID="ChemDraw.Document.6.0" ShapeID="_x0000_i1026" DrawAspect="Content" ObjectID="_1670656892" r:id="rId11"/>
        </w:object>
      </w:r>
    </w:p>
    <w:p w:rsidR="00972EBA" w:rsidRDefault="00972EBA"/>
    <w:p w:rsidR="00E137BC" w:rsidRDefault="00972EBA" w:rsidP="00E137BC">
      <w:r>
        <w:t>We can write potential reactions for both the pyridinium and chloride ions reacting with water as follows.</w:t>
      </w:r>
    </w:p>
    <w:p w:rsidR="00972EBA" w:rsidRDefault="00972EBA" w:rsidP="00E137BC">
      <w:pPr>
        <w:jc w:val="center"/>
      </w:pPr>
      <w:proofErr w:type="spellStart"/>
      <w:r>
        <w:t>PyH</w:t>
      </w:r>
      <w:proofErr w:type="spellEnd"/>
      <w:r w:rsidRPr="00A00F05">
        <w:rPr>
          <w:vertAlign w:val="superscript"/>
        </w:rPr>
        <w:t>+</w:t>
      </w:r>
      <w:r w:rsidR="00F10D5A">
        <w:t xml:space="preserve">  +  </w:t>
      </w:r>
      <w:r>
        <w:t>H</w:t>
      </w:r>
      <w:r>
        <w:rPr>
          <w:vertAlign w:val="subscript"/>
        </w:rPr>
        <w:t>2</w:t>
      </w:r>
      <w:r>
        <w:t xml:space="preserve">O  </w:t>
      </w:r>
      <w:r w:rsidR="000A4F56">
        <w:rPr>
          <w:rFonts w:ascii="Wingdings 3" w:hAnsi="Wingdings 3"/>
        </w:rPr>
        <w:t></w:t>
      </w:r>
      <w:r>
        <w:t xml:space="preserve">  </w:t>
      </w:r>
      <w:proofErr w:type="spellStart"/>
      <w:r>
        <w:t>Py</w:t>
      </w:r>
      <w:proofErr w:type="spellEnd"/>
      <w:r>
        <w:t xml:space="preserve">  +  H</w:t>
      </w:r>
      <w:r>
        <w:rPr>
          <w:vertAlign w:val="subscript"/>
        </w:rPr>
        <w:t>3</w:t>
      </w:r>
      <w:r>
        <w:t>O</w:t>
      </w:r>
      <w:r>
        <w:rPr>
          <w:vertAlign w:val="superscript"/>
        </w:rPr>
        <w:t>+</w:t>
      </w:r>
    </w:p>
    <w:p w:rsidR="00972EBA" w:rsidRDefault="00972EBA">
      <w:pPr>
        <w:pStyle w:val="Footer"/>
        <w:tabs>
          <w:tab w:val="clear" w:pos="4320"/>
          <w:tab w:val="clear" w:pos="8640"/>
        </w:tabs>
      </w:pPr>
    </w:p>
    <w:p w:rsidR="00E137BC" w:rsidRDefault="00972EBA">
      <w:r>
        <w:t>Note that this is the K</w:t>
      </w:r>
      <w:r>
        <w:rPr>
          <w:vertAlign w:val="subscript"/>
        </w:rPr>
        <w:t>a</w:t>
      </w:r>
      <w:r>
        <w:t xml:space="preserve"> reaction f</w:t>
      </w:r>
      <w:r w:rsidR="00E137BC">
        <w:t>or pyridinium.  Looking in the t</w:t>
      </w:r>
      <w:r>
        <w:t xml:space="preserve">able of values shows a </w:t>
      </w:r>
      <w:proofErr w:type="spellStart"/>
      <w:r>
        <w:t>pK</w:t>
      </w:r>
      <w:r>
        <w:rPr>
          <w:vertAlign w:val="subscript"/>
        </w:rPr>
        <w:t>a</w:t>
      </w:r>
      <w:proofErr w:type="spellEnd"/>
      <w:r>
        <w:t xml:space="preserve"> of 5.22.  This means that pyridinium is a weak acid.</w:t>
      </w:r>
    </w:p>
    <w:p w:rsidR="00E137BC" w:rsidRDefault="00E137BC"/>
    <w:p w:rsidR="00972EBA" w:rsidRDefault="00972EBA" w:rsidP="00E137BC">
      <w:pPr>
        <w:jc w:val="center"/>
      </w:pPr>
      <w:r>
        <w:t>Cl</w:t>
      </w:r>
      <w:r w:rsidR="00A22296">
        <w:rPr>
          <w:vertAlign w:val="superscript"/>
        </w:rPr>
        <w:t>–</w:t>
      </w:r>
      <w:r w:rsidR="00F10D5A">
        <w:t xml:space="preserve">  + </w:t>
      </w:r>
      <w:r>
        <w:t xml:space="preserve"> H</w:t>
      </w:r>
      <w:r>
        <w:rPr>
          <w:vertAlign w:val="subscript"/>
        </w:rPr>
        <w:t>2</w:t>
      </w:r>
      <w:r>
        <w:t xml:space="preserve">O  </w:t>
      </w:r>
      <w:r w:rsidR="000A4F56">
        <w:rPr>
          <w:rFonts w:ascii="Wingdings 3" w:hAnsi="Wingdings 3"/>
        </w:rPr>
        <w:t></w:t>
      </w:r>
      <w:r w:rsidR="00A22296">
        <w:t xml:space="preserve">  HCl  +  </w:t>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 xml:space="preserve">Note that this is the </w:t>
      </w:r>
      <w:proofErr w:type="spellStart"/>
      <w:r>
        <w:t>K</w:t>
      </w:r>
      <w:r>
        <w:rPr>
          <w:vertAlign w:val="subscript"/>
        </w:rPr>
        <w:t>b</w:t>
      </w:r>
      <w:proofErr w:type="spellEnd"/>
      <w:r>
        <w:t xml:space="preserve"> reaction for chloride.  Chloride is the conjugate base of hydrochloric acid.  Looki</w:t>
      </w:r>
      <w:r w:rsidR="00E137BC">
        <w:t>ng up hydrochloric acid in the t</w:t>
      </w:r>
      <w:r>
        <w:t>able shows that hydrochloric acid is a strong acid,</w:t>
      </w:r>
    </w:p>
    <w:p w:rsidR="00972EBA" w:rsidRDefault="00972EBA">
      <w:r>
        <w:t>meaning that it reacts essentially 100% in water to produce Cl</w:t>
      </w:r>
      <w:r w:rsidR="00A22296">
        <w:rPr>
          <w:vertAlign w:val="superscript"/>
        </w:rPr>
        <w:t>–</w:t>
      </w:r>
      <w:r>
        <w:t xml:space="preserve"> and H</w:t>
      </w:r>
      <w:r>
        <w:rPr>
          <w:vertAlign w:val="subscript"/>
        </w:rPr>
        <w:t>3</w:t>
      </w:r>
      <w:r>
        <w:t>O</w:t>
      </w:r>
      <w:r>
        <w:rPr>
          <w:vertAlign w:val="superscript"/>
        </w:rPr>
        <w:t>+</w:t>
      </w:r>
      <w:r>
        <w:t>.  Because of this, the reaction above of chloride with water to produce HCl and hydroxide ion will not occur and can be ignored.</w:t>
      </w:r>
    </w:p>
    <w:p w:rsidR="00972EBA" w:rsidRDefault="00972EBA"/>
    <w:p w:rsidR="00972EBA" w:rsidRDefault="00972EBA">
      <w:r>
        <w:t xml:space="preserve">At this point it seems we have two reactions (the </w:t>
      </w:r>
      <w:proofErr w:type="spellStart"/>
      <w:r>
        <w:t>K</w:t>
      </w:r>
      <w:r>
        <w:rPr>
          <w:vertAlign w:val="subscript"/>
        </w:rPr>
        <w:t>b</w:t>
      </w:r>
      <w:proofErr w:type="spellEnd"/>
      <w:r>
        <w:t xml:space="preserve"> reaction for pyridine producing pyridinium and hydroxide being one, the K</w:t>
      </w:r>
      <w:r>
        <w:rPr>
          <w:vertAlign w:val="subscript"/>
        </w:rPr>
        <w:t>a</w:t>
      </w:r>
      <w:r>
        <w:t xml:space="preserve"> reaction for pyridinium producing pyridine and hydronium being the other) that describe the system.  As a test, </w:t>
      </w:r>
      <w:proofErr w:type="spellStart"/>
      <w:r>
        <w:t>lets</w:t>
      </w:r>
      <w:proofErr w:type="spellEnd"/>
      <w:r>
        <w:t xml:space="preserve"> do the calculation using both possible reactions.</w:t>
      </w:r>
    </w:p>
    <w:p w:rsidR="00972EBA" w:rsidRDefault="00972EBA"/>
    <w:p w:rsidR="00E137BC" w:rsidRDefault="00E137BC"/>
    <w:p w:rsidR="00972EBA" w:rsidRDefault="00972EBA">
      <w:r>
        <w:lastRenderedPageBreak/>
        <w:t>Using pyridine acting as a base (</w:t>
      </w:r>
      <w:proofErr w:type="spellStart"/>
      <w:r>
        <w:t>pK</w:t>
      </w:r>
      <w:r>
        <w:rPr>
          <w:vertAlign w:val="subscript"/>
        </w:rPr>
        <w:t>b</w:t>
      </w:r>
      <w:proofErr w:type="spellEnd"/>
      <w:r w:rsidR="00E137BC">
        <w:t xml:space="preserve"> =</w:t>
      </w:r>
      <w:r>
        <w:t xml:space="preserve"> 8.78, </w:t>
      </w:r>
      <w:proofErr w:type="spellStart"/>
      <w:r>
        <w:t>K</w:t>
      </w:r>
      <w:r>
        <w:rPr>
          <w:vertAlign w:val="subscript"/>
        </w:rPr>
        <w:t>b</w:t>
      </w:r>
      <w:proofErr w:type="spellEnd"/>
      <w:r w:rsidR="00E137BC">
        <w:t xml:space="preserve"> = </w:t>
      </w:r>
      <w:r w:rsidR="00F52BFE">
        <w:t>1.66</w:t>
      </w:r>
      <m:oMath>
        <m:r>
          <m:rPr>
            <m:nor/>
          </m:rPr>
          <m:t>×</m:t>
        </m:r>
      </m:oMath>
      <w:r>
        <w:t>10</w:t>
      </w:r>
      <w:r>
        <w:rPr>
          <w:vertAlign w:val="superscript"/>
        </w:rPr>
        <w:t>-9</w:t>
      </w:r>
      <w:r>
        <w:t>):</w:t>
      </w:r>
    </w:p>
    <w:p w:rsidR="00972EBA" w:rsidRDefault="00972EBA"/>
    <w:p w:rsidR="00972EBA" w:rsidRDefault="00972EBA">
      <w:r>
        <w:tab/>
      </w:r>
      <w:r>
        <w:tab/>
      </w:r>
      <w:r>
        <w:tab/>
      </w:r>
      <w:proofErr w:type="spellStart"/>
      <w:r>
        <w:t>Py</w:t>
      </w:r>
      <w:proofErr w:type="spellEnd"/>
      <w:r>
        <w:t xml:space="preserve">    +</w:t>
      </w:r>
      <w:r>
        <w:tab/>
        <w:t xml:space="preserve">  H</w:t>
      </w:r>
      <w:r>
        <w:rPr>
          <w:vertAlign w:val="subscript"/>
        </w:rPr>
        <w:t>2</w:t>
      </w:r>
      <w:r>
        <w:t xml:space="preserve">O    </w:t>
      </w:r>
      <w:r w:rsidR="000A4F56">
        <w:rPr>
          <w:rFonts w:ascii="Wingdings 3" w:hAnsi="Wingdings 3"/>
        </w:rPr>
        <w:t></w:t>
      </w:r>
      <w:r>
        <w:t xml:space="preserve">    </w:t>
      </w:r>
      <w:r>
        <w:tab/>
      </w:r>
      <w:proofErr w:type="spellStart"/>
      <w:r>
        <w:t>PyH</w:t>
      </w:r>
      <w:proofErr w:type="spellEnd"/>
      <w:r>
        <w:rPr>
          <w:vertAlign w:val="superscript"/>
        </w:rPr>
        <w:t>+</w:t>
      </w:r>
      <w:r>
        <w:t xml:space="preserve">    +   </w:t>
      </w:r>
      <w:r w:rsidR="00F10D5A">
        <w:t xml:space="preserve"> </w:t>
      </w:r>
      <w:r w:rsidR="00F10D5A">
        <w:tab/>
      </w:r>
      <m:oMath>
        <m:sSup>
          <m:sSupPr>
            <m:ctrlPr>
              <w:rPr>
                <w:rFonts w:ascii="Cambria Math" w:hAnsi="Cambria Math"/>
                <w:i/>
              </w:rPr>
            </m:ctrlPr>
          </m:sSupPr>
          <m:e>
            <m:r>
              <m:rPr>
                <m:nor/>
              </m:rPr>
              <m:t>OH</m:t>
            </m:r>
          </m:e>
          <m:sup>
            <m:r>
              <w:rPr>
                <w:rFonts w:ascii="Cambria Math" w:hAnsi="Cambria Math"/>
              </w:rPr>
              <m:t>-</m:t>
            </m:r>
          </m:sup>
        </m:sSup>
      </m:oMath>
    </w:p>
    <w:p w:rsidR="00972EBA" w:rsidRDefault="00972EBA"/>
    <w:p w:rsidR="00972EBA" w:rsidRDefault="00972EBA">
      <w:r>
        <w:t>Initial</w:t>
      </w:r>
      <w:r>
        <w:tab/>
      </w:r>
      <w:r>
        <w:tab/>
      </w:r>
      <w:r>
        <w:tab/>
        <w:t>0.147</w:t>
      </w:r>
      <w:r>
        <w:tab/>
      </w:r>
      <w:r>
        <w:tab/>
      </w:r>
      <w:r>
        <w:tab/>
        <w:t>0.189</w:t>
      </w:r>
      <w:r>
        <w:tab/>
      </w:r>
      <w:r>
        <w:tab/>
        <w:t>0</w:t>
      </w:r>
    </w:p>
    <w:p w:rsidR="00972EBA" w:rsidRDefault="00972EBA">
      <w:pPr>
        <w:pStyle w:val="Footer"/>
        <w:tabs>
          <w:tab w:val="clear" w:pos="4320"/>
          <w:tab w:val="clear" w:pos="8640"/>
        </w:tabs>
      </w:pPr>
      <w:r>
        <w:t>Equilibrium</w:t>
      </w:r>
      <w:r>
        <w:tab/>
      </w:r>
      <w:r>
        <w:tab/>
        <w:t>0.147</w:t>
      </w:r>
      <w:r w:rsidR="00F10D5A">
        <w:t xml:space="preserve"> – </w:t>
      </w:r>
      <w:r>
        <w:t>x</w:t>
      </w:r>
      <w:r>
        <w:tab/>
      </w:r>
      <w:r>
        <w:tab/>
        <w:t>0.189</w:t>
      </w:r>
      <w:r w:rsidR="00F10D5A">
        <w:t xml:space="preserve"> </w:t>
      </w:r>
      <w:r>
        <w:t>+</w:t>
      </w:r>
      <w:r w:rsidR="00F10D5A">
        <w:t xml:space="preserve"> </w:t>
      </w:r>
      <w:r>
        <w:t>x</w:t>
      </w:r>
      <w:r>
        <w:tab/>
      </w:r>
      <w:proofErr w:type="spellStart"/>
      <w:r>
        <w:t>x</w:t>
      </w:r>
      <w:proofErr w:type="spellEnd"/>
    </w:p>
    <w:p w:rsidR="00972EBA" w:rsidRDefault="00972EBA">
      <w:r>
        <w:t>Approximation</w:t>
      </w:r>
      <w:r>
        <w:tab/>
        <w:t>0.147</w:t>
      </w:r>
      <w:r>
        <w:tab/>
      </w:r>
      <w:r>
        <w:tab/>
      </w:r>
      <w:r>
        <w:tab/>
        <w:t>0.189</w:t>
      </w:r>
      <w:r>
        <w:tab/>
      </w:r>
      <w:r>
        <w:tab/>
        <w:t>x</w:t>
      </w:r>
    </w:p>
    <w:p w:rsidR="00972EBA" w:rsidRDefault="00972EBA"/>
    <w:p w:rsidR="00972EBA" w:rsidRDefault="00972EBA">
      <w:r>
        <w:t xml:space="preserve">Note that the initial amount of hydroxide, which is set at </w:t>
      </w:r>
      <w:r w:rsidR="00A820C5">
        <w:t>0</w:t>
      </w:r>
      <w:r>
        <w:t>, assumes that the amount that will be produced is significant compared to 10</w:t>
      </w:r>
      <w:r>
        <w:rPr>
          <w:vertAlign w:val="superscript"/>
        </w:rPr>
        <w:t>-7</w:t>
      </w:r>
      <w:r>
        <w:t xml:space="preserve"> M.  Also, the approximations can be attempted since the value of </w:t>
      </w:r>
      <w:proofErr w:type="spellStart"/>
      <w:r>
        <w:t>K</w:t>
      </w:r>
      <w:r>
        <w:rPr>
          <w:vertAlign w:val="subscript"/>
        </w:rPr>
        <w:t>b</w:t>
      </w:r>
      <w:proofErr w:type="spellEnd"/>
      <w:r>
        <w:t xml:space="preserve"> is small.</w:t>
      </w:r>
    </w:p>
    <w:p w:rsidR="00972EBA" w:rsidRDefault="00972EBA"/>
    <w:p w:rsidR="00972EBA" w:rsidRDefault="00972EBA">
      <w:r>
        <w:t xml:space="preserve">The approximations can now be plugged into the </w:t>
      </w:r>
      <w:proofErr w:type="spellStart"/>
      <w:r>
        <w:t>K</w:t>
      </w:r>
      <w:r>
        <w:rPr>
          <w:vertAlign w:val="subscript"/>
        </w:rPr>
        <w:t>b</w:t>
      </w:r>
      <w:proofErr w:type="spellEnd"/>
      <w:r>
        <w:t xml:space="preserve"> expression and x evaluated.</w:t>
      </w:r>
    </w:p>
    <w:p w:rsidR="00972EBA" w:rsidRDefault="00972EBA">
      <w:pPr>
        <w:pStyle w:val="Footer"/>
        <w:tabs>
          <w:tab w:val="clear" w:pos="4320"/>
          <w:tab w:val="clear" w:pos="8640"/>
        </w:tabs>
      </w:pPr>
    </w:p>
    <w:p w:rsidR="00972EBA" w:rsidRPr="00F52BFE" w:rsidRDefault="001B1D6D" w:rsidP="00F52BFE">
      <w:pPr>
        <w:pStyle w:val="Footer"/>
        <w:tabs>
          <w:tab w:val="clear" w:pos="4320"/>
          <w:tab w:val="clear" w:pos="8640"/>
        </w:tabs>
        <w:rPr>
          <w:oMath/>
        </w:rPr>
      </w:pPr>
      <m:oMathPara>
        <m:oMath>
          <m:sSub>
            <m:sSubPr>
              <m:ctrlPr>
                <w:rPr>
                  <w:rFonts w:ascii="Cambria Math" w:hAnsi="Cambria Math"/>
                  <w:i/>
                </w:rPr>
              </m:ctrlPr>
            </m:sSubPr>
            <m:e>
              <m:r>
                <m:rPr>
                  <m:nor/>
                </m:rPr>
                <m:t>K</m:t>
              </m:r>
            </m:e>
            <m:sub>
              <m:r>
                <m:rPr>
                  <m:nor/>
                </m:rPr>
                <m:t>b</m:t>
              </m:r>
            </m:sub>
          </m:sSub>
          <m:r>
            <m:rPr>
              <m:nor/>
            </m:rPr>
            <m:t xml:space="preserve">= </m:t>
          </m:r>
          <m:f>
            <m:fPr>
              <m:ctrlPr>
                <w:rPr>
                  <w:rFonts w:ascii="Cambria Math" w:hAnsi="Cambria Math"/>
                  <w:i/>
                </w:rPr>
              </m:ctrlPr>
            </m:fPr>
            <m:num>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num>
            <m:den>
              <m:d>
                <m:dPr>
                  <m:begChr m:val="["/>
                  <m:endChr m:val="]"/>
                  <m:ctrlPr>
                    <w:rPr>
                      <w:rFonts w:ascii="Cambria Math" w:hAnsi="Cambria Math"/>
                      <w:i/>
                    </w:rPr>
                  </m:ctrlPr>
                </m:dPr>
                <m:e>
                  <m:r>
                    <m:rPr>
                      <m:nor/>
                    </m:rPr>
                    <m:t>Py</m:t>
                  </m:r>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ctrlPr>
                    <w:rPr>
                      <w:rFonts w:ascii="Cambria Math" w:hAnsi="Cambria Math"/>
                      <w:i/>
                    </w:rPr>
                  </m:ctrlPr>
                </m:dPr>
                <m:e>
                  <m:r>
                    <m:rPr>
                      <m:nor/>
                    </m:rPr>
                    <m:t>0.189</m:t>
                  </m:r>
                </m:e>
              </m:d>
              <m:r>
                <m:rPr>
                  <m:nor/>
                </m:rPr>
                <m:t>(x)</m:t>
              </m:r>
            </m:num>
            <m:den>
              <m:r>
                <m:rPr>
                  <m:nor/>
                </m:rPr>
                <m:t>0.147</m:t>
              </m:r>
            </m:den>
          </m:f>
          <m:r>
            <m:rPr>
              <m:nor/>
            </m:rPr>
            <m:t xml:space="preserve"> =</m:t>
          </m:r>
          <m:r>
            <m:rPr>
              <m:nor/>
            </m:rPr>
            <w:rPr>
              <w:rFonts w:ascii="Cambria Math"/>
            </w:rPr>
            <m:t xml:space="preserve"> </m:t>
          </m:r>
          <m:r>
            <m:rPr>
              <m:nor/>
            </m:rPr>
            <m:t>1.66×</m:t>
          </m:r>
          <m:sSup>
            <m:sSupPr>
              <m:ctrlPr>
                <w:rPr>
                  <w:rFonts w:ascii="Cambria Math" w:hAnsi="Cambria Math"/>
                  <w:i/>
                </w:rPr>
              </m:ctrlPr>
            </m:sSupPr>
            <m:e>
              <m:r>
                <m:rPr>
                  <m:nor/>
                </m:rPr>
                <m:t>10</m:t>
              </m:r>
            </m:e>
            <m:sup>
              <m:r>
                <m:rPr>
                  <m:nor/>
                </m:rPr>
                <m:t>-9</m:t>
              </m:r>
            </m:sup>
          </m:sSup>
        </m:oMath>
      </m:oMathPara>
    </w:p>
    <w:p w:rsidR="00972EBA" w:rsidRDefault="00972EBA">
      <w:pPr>
        <w:pStyle w:val="Footer"/>
        <w:tabs>
          <w:tab w:val="clear" w:pos="4320"/>
          <w:tab w:val="clear" w:pos="8640"/>
        </w:tabs>
      </w:pPr>
    </w:p>
    <w:p w:rsidR="00972EBA" w:rsidRDefault="00F52BFE" w:rsidP="00E137BC">
      <w:pPr>
        <w:pStyle w:val="Footer"/>
        <w:tabs>
          <w:tab w:val="clear" w:pos="4320"/>
          <w:tab w:val="clear" w:pos="8640"/>
        </w:tabs>
        <w:jc w:val="center"/>
      </w:pPr>
      <w:r>
        <w:t>x = [</w:t>
      </w:r>
      <m:oMath>
        <m:sSup>
          <m:sSupPr>
            <m:ctrlPr>
              <w:rPr>
                <w:rFonts w:ascii="Cambria Math" w:hAnsi="Cambria Math"/>
                <w:i/>
              </w:rPr>
            </m:ctrlPr>
          </m:sSupPr>
          <m:e>
            <m:r>
              <m:rPr>
                <m:nor/>
              </m:rPr>
              <m:t>OH</m:t>
            </m:r>
          </m:e>
          <m:sup>
            <m:r>
              <w:rPr>
                <w:rFonts w:ascii="Cambria Math" w:hAnsi="Cambria Math"/>
              </w:rPr>
              <m:t>-</m:t>
            </m:r>
          </m:sup>
        </m:sSup>
      </m:oMath>
      <w:r w:rsidR="00E137BC">
        <w:t xml:space="preserve">] = </w:t>
      </w:r>
      <w:r>
        <w:t>1.29</w:t>
      </w:r>
      <m:oMath>
        <m:r>
          <m:rPr>
            <m:nor/>
          </m:rPr>
          <m:t>×</m:t>
        </m:r>
      </m:oMath>
      <w:r w:rsidR="00972EBA">
        <w:t>10</w:t>
      </w:r>
      <w:r w:rsidR="00972EBA">
        <w:rPr>
          <w:vertAlign w:val="superscript"/>
        </w:rPr>
        <w:t>-9</w:t>
      </w:r>
    </w:p>
    <w:p w:rsidR="00972EBA" w:rsidRDefault="00972EBA"/>
    <w:p w:rsidR="00972EBA" w:rsidRDefault="00A820C5">
      <w:r>
        <w:t>However, we must first ch</w:t>
      </w:r>
      <w:r w:rsidR="00972EBA">
        <w:t xml:space="preserve">eck the approximation before calculating the </w:t>
      </w:r>
      <w:proofErr w:type="spellStart"/>
      <w:r w:rsidR="00972EBA">
        <w:t>pH.</w:t>
      </w:r>
      <w:proofErr w:type="spellEnd"/>
    </w:p>
    <w:p w:rsidR="00972EBA" w:rsidRDefault="00972EBA"/>
    <w:p w:rsidR="0062438C" w:rsidRPr="0062438C" w:rsidRDefault="001B1D6D">
      <w:pPr>
        <w:rPr>
          <w:oMath/>
        </w:rPr>
      </w:pPr>
      <m:oMathPara>
        <m:oMath>
          <m:f>
            <m:fPr>
              <m:ctrlPr>
                <w:rPr>
                  <w:rFonts w:ascii="Cambria Math" w:hAnsi="Cambria Math"/>
                  <w:i/>
                </w:rPr>
              </m:ctrlPr>
            </m:fPr>
            <m:num>
              <m:r>
                <m:rPr>
                  <m:nor/>
                </m:rPr>
                <m:t>1.29×</m:t>
              </m:r>
              <m:sSup>
                <m:sSupPr>
                  <m:ctrlPr>
                    <w:rPr>
                      <w:rFonts w:ascii="Cambria Math" w:hAnsi="Cambria Math"/>
                      <w:i/>
                    </w:rPr>
                  </m:ctrlPr>
                </m:sSupPr>
                <m:e>
                  <m:r>
                    <m:rPr>
                      <m:nor/>
                    </m:rPr>
                    <m:t>10</m:t>
                  </m:r>
                </m:e>
                <m:sup>
                  <m:r>
                    <m:rPr>
                      <m:nor/>
                    </m:rPr>
                    <m:t>-9</m:t>
                  </m:r>
                </m:sup>
              </m:sSup>
            </m:num>
            <m:den>
              <m:r>
                <m:rPr>
                  <m:nor/>
                </m:rPr>
                <m:t>0.147</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8.77×</m:t>
          </m:r>
          <m:sSup>
            <m:sSupPr>
              <m:ctrlPr>
                <w:rPr>
                  <w:rFonts w:ascii="Cambria Math" w:hAnsi="Cambria Math"/>
                  <w:i/>
                </w:rPr>
              </m:ctrlPr>
            </m:sSupPr>
            <m:e>
              <m:r>
                <m:rPr>
                  <m:nor/>
                </m:rPr>
                <m:t>10</m:t>
              </m:r>
            </m:e>
            <m:sup>
              <m:r>
                <m:rPr>
                  <m:nor/>
                </m:rPr>
                <m:t>-7</m:t>
              </m:r>
            </m:sup>
          </m:sSup>
          <m:r>
            <m:rPr>
              <m:nor/>
            </m:rPr>
            <m:t>%</m:t>
          </m:r>
          <m:r>
            <w:rPr>
              <w:rFonts w:ascii="Cambria Math"/>
            </w:rPr>
            <m:t xml:space="preserve">                     </m:t>
          </m:r>
          <m:f>
            <m:fPr>
              <m:ctrlPr>
                <w:rPr>
                  <w:rFonts w:ascii="Cambria Math" w:hAnsi="Cambria Math"/>
                  <w:i/>
                </w:rPr>
              </m:ctrlPr>
            </m:fPr>
            <m:num>
              <m:r>
                <m:rPr>
                  <m:nor/>
                </m:rPr>
                <m:t>1.29×</m:t>
              </m:r>
              <m:sSup>
                <m:sSupPr>
                  <m:ctrlPr>
                    <w:rPr>
                      <w:rFonts w:ascii="Cambria Math" w:hAnsi="Cambria Math"/>
                      <w:i/>
                    </w:rPr>
                  </m:ctrlPr>
                </m:sSupPr>
                <m:e>
                  <m:r>
                    <m:rPr>
                      <m:nor/>
                    </m:rPr>
                    <m:t>10</m:t>
                  </m:r>
                </m:e>
                <m:sup>
                  <m:r>
                    <m:rPr>
                      <m:nor/>
                    </m:rPr>
                    <m:t>-9</m:t>
                  </m:r>
                </m:sup>
              </m:sSup>
            </m:num>
            <m:den>
              <m:r>
                <m:rPr>
                  <m:nor/>
                </m:rPr>
                <m:t>0.189</m:t>
              </m:r>
            </m:den>
          </m:f>
          <m:r>
            <m:rPr>
              <m:nor/>
            </m:rPr>
            <m:t>×</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6.83×</m:t>
          </m:r>
          <m:sSup>
            <m:sSupPr>
              <m:ctrlPr>
                <w:rPr>
                  <w:rFonts w:ascii="Cambria Math" w:hAnsi="Cambria Math"/>
                  <w:i/>
                </w:rPr>
              </m:ctrlPr>
            </m:sSupPr>
            <m:e>
              <m:r>
                <m:rPr>
                  <m:nor/>
                </m:rPr>
                <m:t>10</m:t>
              </m:r>
            </m:e>
            <m:sup>
              <m:r>
                <m:rPr>
                  <m:nor/>
                </m:rPr>
                <m:t>-7</m:t>
              </m:r>
            </m:sup>
          </m:sSup>
          <m:r>
            <m:rPr>
              <m:nor/>
            </m:rPr>
            <m:t>%</m:t>
          </m:r>
        </m:oMath>
      </m:oMathPara>
    </w:p>
    <w:p w:rsidR="00972EBA" w:rsidRDefault="00972EBA">
      <w:pPr>
        <w:pStyle w:val="Footer"/>
        <w:tabs>
          <w:tab w:val="clear" w:pos="4320"/>
          <w:tab w:val="clear" w:pos="8640"/>
        </w:tabs>
      </w:pPr>
    </w:p>
    <w:p w:rsidR="00972EBA" w:rsidRDefault="00972EBA">
      <w:r>
        <w:t xml:space="preserve">These approximations are both valid.  However, if you consider that we ignored the initial amount of hydroxide present from the </w:t>
      </w:r>
      <w:proofErr w:type="spellStart"/>
      <w:r>
        <w:t>autoprotolysis</w:t>
      </w:r>
      <w:proofErr w:type="spellEnd"/>
      <w:r>
        <w:t xml:space="preserve"> of water (10</w:t>
      </w:r>
      <w:r>
        <w:rPr>
          <w:vertAlign w:val="superscript"/>
        </w:rPr>
        <w:t>-7</w:t>
      </w:r>
      <w:r>
        <w:t xml:space="preserve"> M), this would seem to be in error because of the low level of hydroxide (1.</w:t>
      </w:r>
      <w:r w:rsidR="00F52BFE">
        <w:t>29</w:t>
      </w:r>
      <m:oMath>
        <m:r>
          <m:rPr>
            <m:nor/>
          </m:rPr>
          <m:t>×</m:t>
        </m:r>
      </m:oMath>
      <w:r>
        <w:t>10</w:t>
      </w:r>
      <w:r>
        <w:rPr>
          <w:vertAlign w:val="superscript"/>
        </w:rPr>
        <w:t>-9</w:t>
      </w:r>
      <w:r>
        <w:t xml:space="preserve"> M).  For the moment, let’s just move ahead assuming it was okay to ignore the </w:t>
      </w:r>
      <w:proofErr w:type="spellStart"/>
      <w:r>
        <w:t>autoprotolysis</w:t>
      </w:r>
      <w:proofErr w:type="spellEnd"/>
      <w:r>
        <w:t xml:space="preserve"> of water, and more will be said later about the appropriateness of this decision.  The concentration of hydronium ion and pH can be calculated.</w:t>
      </w:r>
    </w:p>
    <w:p w:rsidR="00972EBA" w:rsidRDefault="00972EBA"/>
    <w:p w:rsidR="00972EBA" w:rsidRDefault="00972EBA" w:rsidP="0062438C">
      <w:pPr>
        <w:jc w:val="center"/>
      </w:pPr>
      <w:r>
        <w:t>[H</w:t>
      </w:r>
      <w:r>
        <w:rPr>
          <w:vertAlign w:val="subscript"/>
        </w:rPr>
        <w:t>3</w:t>
      </w:r>
      <w:r>
        <w:t>O</w:t>
      </w:r>
      <w:r>
        <w:rPr>
          <w:vertAlign w:val="superscript"/>
        </w:rPr>
        <w:t>+</w:t>
      </w:r>
      <w:r>
        <w:t xml:space="preserve">] </w:t>
      </w:r>
      <w:r w:rsidR="00F52BFE">
        <w:t xml:space="preserve"> =  7.75</w:t>
      </w:r>
      <m:oMath>
        <m:r>
          <m:rPr>
            <m:nor/>
          </m:rPr>
          <m:t>×</m:t>
        </m:r>
      </m:oMath>
      <w:r>
        <w:t>10</w:t>
      </w:r>
      <w:r>
        <w:rPr>
          <w:vertAlign w:val="superscript"/>
        </w:rPr>
        <w:t>-6</w:t>
      </w:r>
      <w:r>
        <w:tab/>
      </w:r>
      <w:r>
        <w:tab/>
      </w:r>
      <w:r>
        <w:tab/>
        <w:t>pH  =  5.11</w:t>
      </w:r>
    </w:p>
    <w:p w:rsidR="00972EBA" w:rsidRDefault="00972EBA"/>
    <w:p w:rsidR="00972EBA" w:rsidRDefault="00972EBA">
      <w:r>
        <w:t>Using pyridinium acting as an acid  (</w:t>
      </w:r>
      <w:proofErr w:type="spellStart"/>
      <w:r>
        <w:t>pK</w:t>
      </w:r>
      <w:r>
        <w:rPr>
          <w:vertAlign w:val="subscript"/>
        </w:rPr>
        <w:t>a</w:t>
      </w:r>
      <w:proofErr w:type="spellEnd"/>
      <w:r>
        <w:t xml:space="preserve">  =  5.22, K</w:t>
      </w:r>
      <w:r>
        <w:rPr>
          <w:vertAlign w:val="subscript"/>
        </w:rPr>
        <w:t xml:space="preserve">a </w:t>
      </w:r>
      <w:r w:rsidR="00F52BFE">
        <w:t xml:space="preserve"> =  6.03</w:t>
      </w:r>
      <m:oMath>
        <m:r>
          <m:rPr>
            <m:nor/>
          </m:rPr>
          <m:t>×</m:t>
        </m:r>
      </m:oMath>
      <w:r>
        <w:t>10</w:t>
      </w:r>
      <w:r>
        <w:rPr>
          <w:vertAlign w:val="superscript"/>
        </w:rPr>
        <w:t>-6</w:t>
      </w:r>
      <w:r>
        <w:t>):</w:t>
      </w:r>
    </w:p>
    <w:p w:rsidR="00972EBA" w:rsidRDefault="00972EBA"/>
    <w:p w:rsidR="00972EBA" w:rsidRDefault="00972EBA">
      <w:pPr>
        <w:ind w:firstLine="720"/>
      </w:pPr>
      <w:r>
        <w:tab/>
      </w:r>
      <w:r>
        <w:tab/>
      </w:r>
      <w:proofErr w:type="spellStart"/>
      <w:r>
        <w:t>PyH</w:t>
      </w:r>
      <w:proofErr w:type="spellEnd"/>
      <w:r w:rsidRPr="006812F8">
        <w:rPr>
          <w:szCs w:val="24"/>
          <w:vertAlign w:val="superscript"/>
        </w:rPr>
        <w:t>+</w:t>
      </w:r>
      <w:r>
        <w:t xml:space="preserve">      +  </w:t>
      </w:r>
      <w:r>
        <w:tab/>
        <w:t>H</w:t>
      </w:r>
      <w:r w:rsidRPr="006812F8">
        <w:rPr>
          <w:szCs w:val="24"/>
          <w:vertAlign w:val="subscript"/>
        </w:rPr>
        <w:t>2</w:t>
      </w:r>
      <w:r>
        <w:t xml:space="preserve">O      </w:t>
      </w:r>
      <w:r w:rsidR="000A4F56">
        <w:rPr>
          <w:rFonts w:ascii="Wingdings 3" w:hAnsi="Wingdings 3"/>
        </w:rPr>
        <w:t></w:t>
      </w:r>
      <w:r>
        <w:t xml:space="preserve">  </w:t>
      </w:r>
      <w:r>
        <w:tab/>
      </w:r>
      <w:proofErr w:type="spellStart"/>
      <w:r>
        <w:t>Py</w:t>
      </w:r>
      <w:proofErr w:type="spellEnd"/>
      <w:r>
        <w:t xml:space="preserve">         +  </w:t>
      </w:r>
      <w:r>
        <w:tab/>
        <w:t>H</w:t>
      </w:r>
      <w:r w:rsidRPr="006812F8">
        <w:rPr>
          <w:szCs w:val="24"/>
          <w:vertAlign w:val="subscript"/>
        </w:rPr>
        <w:t>3</w:t>
      </w:r>
      <w:r>
        <w:t>O</w:t>
      </w:r>
      <w:r>
        <w:rPr>
          <w:vertAlign w:val="superscript"/>
        </w:rPr>
        <w:t>+</w:t>
      </w:r>
    </w:p>
    <w:p w:rsidR="00972EBA" w:rsidRDefault="00972EBA">
      <w:pPr>
        <w:pStyle w:val="Footer"/>
        <w:tabs>
          <w:tab w:val="clear" w:pos="4320"/>
          <w:tab w:val="clear" w:pos="8640"/>
        </w:tabs>
      </w:pPr>
    </w:p>
    <w:p w:rsidR="00972EBA" w:rsidRDefault="00972EBA">
      <w:r>
        <w:t>Initial</w:t>
      </w:r>
      <w:r>
        <w:tab/>
      </w:r>
      <w:r>
        <w:tab/>
      </w:r>
      <w:r>
        <w:tab/>
        <w:t>0.189</w:t>
      </w:r>
      <w:r>
        <w:tab/>
      </w:r>
      <w:r>
        <w:tab/>
      </w:r>
      <w:r>
        <w:tab/>
      </w:r>
      <w:r>
        <w:tab/>
        <w:t>0.147</w:t>
      </w:r>
      <w:r>
        <w:tab/>
      </w:r>
      <w:r>
        <w:tab/>
        <w:t>0</w:t>
      </w:r>
    </w:p>
    <w:p w:rsidR="00972EBA" w:rsidRDefault="00972EBA">
      <w:r>
        <w:t>Equilibrium</w:t>
      </w:r>
      <w:r>
        <w:tab/>
      </w:r>
      <w:r>
        <w:tab/>
        <w:t>0.189</w:t>
      </w:r>
      <w:r w:rsidR="006165EB">
        <w:t xml:space="preserve"> – </w:t>
      </w:r>
      <w:r>
        <w:t>x</w:t>
      </w:r>
      <w:r>
        <w:tab/>
      </w:r>
      <w:r>
        <w:tab/>
      </w:r>
      <w:r>
        <w:tab/>
        <w:t>0.147</w:t>
      </w:r>
      <w:r w:rsidR="006165EB">
        <w:t xml:space="preserve"> </w:t>
      </w:r>
      <w:r>
        <w:t>+</w:t>
      </w:r>
      <w:r w:rsidR="006165EB">
        <w:t xml:space="preserve"> </w:t>
      </w:r>
      <w:r>
        <w:t>x</w:t>
      </w:r>
      <w:r>
        <w:tab/>
      </w:r>
      <w:proofErr w:type="spellStart"/>
      <w:r>
        <w:t>x</w:t>
      </w:r>
      <w:proofErr w:type="spellEnd"/>
    </w:p>
    <w:p w:rsidR="00972EBA" w:rsidRDefault="00972EBA">
      <w:r>
        <w:t>Approximation</w:t>
      </w:r>
      <w:r>
        <w:tab/>
        <w:t>0.189</w:t>
      </w:r>
      <w:r>
        <w:tab/>
      </w:r>
      <w:r>
        <w:tab/>
      </w:r>
      <w:r>
        <w:tab/>
      </w:r>
      <w:r>
        <w:tab/>
        <w:t>0.147</w:t>
      </w:r>
      <w:r>
        <w:tab/>
      </w:r>
      <w:r>
        <w:tab/>
        <w:t>x</w:t>
      </w:r>
    </w:p>
    <w:p w:rsidR="00972EBA" w:rsidRDefault="00972EBA"/>
    <w:p w:rsidR="00405B81" w:rsidRDefault="00405B81"/>
    <w:p w:rsidR="00405B81" w:rsidRDefault="00405B81"/>
    <w:p w:rsidR="00405B81" w:rsidRDefault="00405B81"/>
    <w:p w:rsidR="00405B81" w:rsidRDefault="00405B81"/>
    <w:p w:rsidR="00405B81" w:rsidRDefault="00405B81"/>
    <w:p w:rsidR="0062438C" w:rsidRDefault="00972EBA" w:rsidP="00405B81">
      <w:r>
        <w:lastRenderedPageBreak/>
        <w:t>The approximations can now be plugged into the K</w:t>
      </w:r>
      <w:r>
        <w:rPr>
          <w:vertAlign w:val="subscript"/>
        </w:rPr>
        <w:t>a</w:t>
      </w:r>
      <w:r>
        <w:t xml:space="preserve"> expression and x evaluated.</w:t>
      </w:r>
    </w:p>
    <w:p w:rsidR="0062438C" w:rsidRDefault="0062438C">
      <w:pPr>
        <w:pStyle w:val="Footer"/>
        <w:tabs>
          <w:tab w:val="clear" w:pos="4320"/>
          <w:tab w:val="clear" w:pos="8640"/>
        </w:tabs>
      </w:pPr>
    </w:p>
    <w:p w:rsidR="00972EBA" w:rsidRPr="00FD3E40" w:rsidRDefault="001B1D6D" w:rsidP="00FD3E40">
      <w:pPr>
        <w:pStyle w:val="Footer"/>
        <w:tabs>
          <w:tab w:val="clear" w:pos="4320"/>
          <w:tab w:val="clear" w:pos="8640"/>
        </w:tabs>
        <w:rPr>
          <w:oMath/>
        </w:rPr>
      </w:pPr>
      <m:oMathPara>
        <m:oMath>
          <m:sSub>
            <m:sSubPr>
              <m:ctrlPr>
                <w:rPr>
                  <w:rFonts w:ascii="Cambria Math" w:hAnsi="Cambria Math"/>
                  <w:i/>
                </w:rPr>
              </m:ctrlPr>
            </m:sSubPr>
            <m:e>
              <m:r>
                <m:rPr>
                  <m:nor/>
                </m:rPr>
                <m:t>K</m:t>
              </m:r>
            </m:e>
            <m:sub>
              <m:r>
                <m:rPr>
                  <m:nor/>
                </m:rPr>
                <m:t>a</m:t>
              </m:r>
            </m:sub>
          </m:sSub>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Py</m:t>
                  </m:r>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r>
            <m:rPr>
              <m:nor/>
            </m:rPr>
            <w:rPr>
              <w:rFonts w:ascii="Cambria Math"/>
            </w:rPr>
            <m:t xml:space="preserve"> </m:t>
          </m:r>
          <m:r>
            <m:rPr>
              <m:nor/>
            </m:rPr>
            <m:t>=</m:t>
          </m:r>
          <m:r>
            <m:rPr>
              <m:nor/>
            </m:rPr>
            <w:rPr>
              <w:rFonts w:ascii="Cambria Math"/>
            </w:rPr>
            <m:t xml:space="preserve"> </m:t>
          </m:r>
          <m:f>
            <m:fPr>
              <m:ctrlPr>
                <w:rPr>
                  <w:rFonts w:ascii="Cambria Math" w:hAnsi="Cambria Math"/>
                  <w:i/>
                </w:rPr>
              </m:ctrlPr>
            </m:fPr>
            <m:num>
              <m:d>
                <m:dPr>
                  <m:ctrlPr>
                    <w:rPr>
                      <w:rFonts w:ascii="Cambria Math" w:hAnsi="Cambria Math"/>
                      <w:i/>
                    </w:rPr>
                  </m:ctrlPr>
                </m:dPr>
                <m:e>
                  <m:r>
                    <m:rPr>
                      <m:nor/>
                    </m:rPr>
                    <m:t>0.147</m:t>
                  </m:r>
                </m:e>
              </m:d>
              <m:r>
                <m:rPr>
                  <m:nor/>
                </m:rPr>
                <m:t>(x)</m:t>
              </m:r>
            </m:num>
            <m:den>
              <m:r>
                <m:rPr>
                  <m:nor/>
                </m:rPr>
                <m:t>0.189</m:t>
              </m:r>
            </m:den>
          </m:f>
          <m:r>
            <m:rPr>
              <m:nor/>
            </m:rPr>
            <w:rPr>
              <w:rFonts w:ascii="Cambria Math"/>
            </w:rPr>
            <m:t xml:space="preserve"> </m:t>
          </m:r>
          <m:r>
            <m:rPr>
              <m:nor/>
            </m:rPr>
            <m:t>=</m:t>
          </m:r>
          <m:r>
            <m:rPr>
              <m:nor/>
            </m:rPr>
            <w:rPr>
              <w:rFonts w:ascii="Cambria Math"/>
            </w:rPr>
            <m:t xml:space="preserve"> </m:t>
          </m:r>
          <m:r>
            <m:rPr>
              <m:nor/>
            </m:rPr>
            <m:t>6.03×</m:t>
          </m:r>
          <m:sSup>
            <m:sSupPr>
              <m:ctrlPr>
                <w:rPr>
                  <w:rFonts w:ascii="Cambria Math" w:hAnsi="Cambria Math"/>
                  <w:i/>
                </w:rPr>
              </m:ctrlPr>
            </m:sSupPr>
            <m:e>
              <m:r>
                <m:rPr>
                  <m:nor/>
                </m:rPr>
                <m:t>10</m:t>
              </m:r>
            </m:e>
            <m:sup>
              <m:r>
                <m:rPr>
                  <m:nor/>
                </m:rPr>
                <m:t>-6</m:t>
              </m:r>
            </m:sup>
          </m:sSup>
        </m:oMath>
      </m:oMathPara>
    </w:p>
    <w:p w:rsidR="00972EBA" w:rsidRDefault="00972EBA">
      <w:pPr>
        <w:pStyle w:val="Footer"/>
        <w:tabs>
          <w:tab w:val="clear" w:pos="4320"/>
          <w:tab w:val="clear" w:pos="8640"/>
        </w:tabs>
      </w:pPr>
    </w:p>
    <w:p w:rsidR="00972EBA" w:rsidRDefault="009E38D0" w:rsidP="009E38D0">
      <w:pPr>
        <w:jc w:val="center"/>
      </w:pPr>
      <w:r>
        <w:t xml:space="preserve">x = </w:t>
      </w:r>
      <w:r w:rsidR="00972EBA">
        <w:t>[H</w:t>
      </w:r>
      <w:r w:rsidR="00972EBA">
        <w:rPr>
          <w:vertAlign w:val="subscript"/>
        </w:rPr>
        <w:t>3</w:t>
      </w:r>
      <w:r w:rsidR="00972EBA">
        <w:t>O</w:t>
      </w:r>
      <w:r w:rsidR="00972EBA">
        <w:rPr>
          <w:vertAlign w:val="superscript"/>
        </w:rPr>
        <w:t>+</w:t>
      </w:r>
      <w:r>
        <w:t>] =</w:t>
      </w:r>
      <w:r w:rsidR="00F52BFE">
        <w:t xml:space="preserve"> 7.75</w:t>
      </w:r>
      <m:oMath>
        <m:r>
          <m:rPr>
            <m:nor/>
          </m:rPr>
          <m:t>×</m:t>
        </m:r>
      </m:oMath>
      <w:r w:rsidR="00972EBA">
        <w:t>10</w:t>
      </w:r>
      <w:r w:rsidR="00972EBA">
        <w:rPr>
          <w:vertAlign w:val="superscript"/>
        </w:rPr>
        <w:t>-6</w:t>
      </w:r>
    </w:p>
    <w:p w:rsidR="00972EBA" w:rsidRDefault="00972EBA"/>
    <w:p w:rsidR="00972EBA" w:rsidRDefault="00972EBA">
      <w:r>
        <w:t xml:space="preserve">However, we must first check the approximation before calculating the </w:t>
      </w:r>
      <w:proofErr w:type="spellStart"/>
      <w:r>
        <w:t>pH.</w:t>
      </w:r>
      <w:proofErr w:type="spellEnd"/>
    </w:p>
    <w:p w:rsidR="00972EBA" w:rsidRDefault="00972EBA"/>
    <w:p w:rsidR="00FD3E40" w:rsidRPr="00FD3E40" w:rsidRDefault="001B1D6D">
      <w:pPr>
        <w:rPr>
          <w:oMath/>
        </w:rPr>
      </w:pPr>
      <m:oMathPara>
        <m:oMath>
          <m:f>
            <m:fPr>
              <m:ctrlPr>
                <w:rPr>
                  <w:rFonts w:ascii="Cambria Math" w:hAnsi="Cambria Math"/>
                  <w:i/>
                </w:rPr>
              </m:ctrlPr>
            </m:fPr>
            <m:num>
              <m:r>
                <m:rPr>
                  <m:nor/>
                </m:rPr>
                <m:t>7.75×</m:t>
              </m:r>
              <m:sSup>
                <m:sSupPr>
                  <m:ctrlPr>
                    <w:rPr>
                      <w:rFonts w:ascii="Cambria Math" w:hAnsi="Cambria Math"/>
                      <w:i/>
                    </w:rPr>
                  </m:ctrlPr>
                </m:sSupPr>
                <m:e>
                  <m:r>
                    <m:rPr>
                      <m:nor/>
                    </m:rPr>
                    <m:t>10</m:t>
                  </m:r>
                </m:e>
                <m:sup>
                  <m:r>
                    <m:rPr>
                      <m:nor/>
                    </m:rPr>
                    <m:t>-6</m:t>
                  </m:r>
                </m:sup>
              </m:sSup>
            </m:num>
            <m:den>
              <m:r>
                <m:rPr>
                  <m:nor/>
                </m:rPr>
                <m:t>0.147</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 xml:space="preserve">0.00527%          </m:t>
          </m:r>
          <m:f>
            <m:fPr>
              <m:ctrlPr>
                <w:rPr>
                  <w:rFonts w:ascii="Cambria Math" w:hAnsi="Cambria Math"/>
                  <w:i/>
                </w:rPr>
              </m:ctrlPr>
            </m:fPr>
            <m:num>
              <m:r>
                <m:rPr>
                  <m:nor/>
                </m:rPr>
                <m:t>7.75×</m:t>
              </m:r>
              <m:sSup>
                <m:sSupPr>
                  <m:ctrlPr>
                    <w:rPr>
                      <w:rFonts w:ascii="Cambria Math" w:hAnsi="Cambria Math"/>
                      <w:i/>
                    </w:rPr>
                  </m:ctrlPr>
                </m:sSupPr>
                <m:e>
                  <m:r>
                    <m:rPr>
                      <m:nor/>
                    </m:rPr>
                    <m:t>10</m:t>
                  </m:r>
                </m:e>
                <m:sup>
                  <m:r>
                    <m:rPr>
                      <m:nor/>
                    </m:rPr>
                    <m:t>-6</m:t>
                  </m:r>
                </m:sup>
              </m:sSup>
            </m:num>
            <m:den>
              <m:r>
                <m:rPr>
                  <m:nor/>
                </m:rPr>
                <m:t>0.189</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0.00410%</m:t>
          </m:r>
        </m:oMath>
      </m:oMathPara>
    </w:p>
    <w:p w:rsidR="00972EBA" w:rsidRDefault="00972EBA">
      <w:pPr>
        <w:pStyle w:val="Footer"/>
        <w:tabs>
          <w:tab w:val="clear" w:pos="4320"/>
          <w:tab w:val="clear" w:pos="8640"/>
        </w:tabs>
      </w:pPr>
    </w:p>
    <w:p w:rsidR="00972EBA" w:rsidRDefault="00972EBA">
      <w:r>
        <w:t xml:space="preserve">In this case, we can also examine whether it was appropriate to ignore the hydronium ion concentration from the </w:t>
      </w:r>
      <w:proofErr w:type="spellStart"/>
      <w:r>
        <w:t>autoprotolysis</w:t>
      </w:r>
      <w:proofErr w:type="spellEnd"/>
      <w:r>
        <w:t xml:space="preserve"> of water.</w:t>
      </w:r>
    </w:p>
    <w:p w:rsidR="00972EBA" w:rsidRDefault="00972EBA"/>
    <w:p w:rsidR="00FD3E40" w:rsidRPr="00FD3E40" w:rsidRDefault="001B1D6D">
      <w:pPr>
        <w:rPr>
          <w:oMath/>
        </w:rPr>
      </w:pPr>
      <m:oMathPara>
        <m:oMath>
          <m:f>
            <m:fPr>
              <m:ctrlPr>
                <w:rPr>
                  <w:rFonts w:ascii="Cambria Math" w:hAnsi="Cambria Math"/>
                  <w:i/>
                </w:rPr>
              </m:ctrlPr>
            </m:fPr>
            <m:num>
              <m:r>
                <m:rPr>
                  <m:nor/>
                </m:rPr>
                <m:t>1.0×</m:t>
              </m:r>
              <m:sSup>
                <m:sSupPr>
                  <m:ctrlPr>
                    <w:rPr>
                      <w:rFonts w:ascii="Cambria Math" w:hAnsi="Cambria Math"/>
                      <w:i/>
                    </w:rPr>
                  </m:ctrlPr>
                </m:sSupPr>
                <m:e>
                  <m:r>
                    <m:rPr>
                      <m:nor/>
                    </m:rPr>
                    <m:t>10</m:t>
                  </m:r>
                </m:e>
                <m:sup>
                  <m:r>
                    <m:rPr>
                      <m:nor/>
                    </m:rPr>
                    <m:t>-7</m:t>
                  </m:r>
                </m:sup>
              </m:sSup>
            </m:num>
            <m:den>
              <m:r>
                <m:rPr>
                  <m:nor/>
                </m:rPr>
                <m:t>7.75×</m:t>
              </m:r>
              <m:sSup>
                <m:sSupPr>
                  <m:ctrlPr>
                    <w:rPr>
                      <w:rFonts w:ascii="Cambria Math" w:hAnsi="Cambria Math"/>
                      <w:i/>
                    </w:rPr>
                  </m:ctrlPr>
                </m:sSupPr>
                <m:e>
                  <m:r>
                    <m:rPr>
                      <m:nor/>
                    </m:rPr>
                    <m:t>10</m:t>
                  </m:r>
                </m:e>
                <m:sup>
                  <m:r>
                    <m:rPr>
                      <m:nor/>
                    </m:rPr>
                    <m:t>-6</m:t>
                  </m:r>
                </m:sup>
              </m:sSup>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1.29%</m:t>
          </m:r>
        </m:oMath>
      </m:oMathPara>
    </w:p>
    <w:p w:rsidR="00972EBA" w:rsidRDefault="00972EBA">
      <w:pPr>
        <w:pStyle w:val="Footer"/>
        <w:tabs>
          <w:tab w:val="clear" w:pos="4320"/>
          <w:tab w:val="clear" w:pos="8640"/>
        </w:tabs>
      </w:pPr>
    </w:p>
    <w:p w:rsidR="00972EBA" w:rsidRDefault="00972EBA">
      <w:r>
        <w:t xml:space="preserve">In this case (unlike with the pyridine acting as a base), ignoring the </w:t>
      </w:r>
      <w:proofErr w:type="spellStart"/>
      <w:r>
        <w:t>autoprotolysis</w:t>
      </w:r>
      <w:proofErr w:type="spellEnd"/>
      <w:r>
        <w:t xml:space="preserve"> of water is appropriate.</w:t>
      </w:r>
    </w:p>
    <w:p w:rsidR="00972EBA" w:rsidRDefault="00972EBA"/>
    <w:p w:rsidR="001F19DD" w:rsidRDefault="00972EBA" w:rsidP="001F19DD">
      <w:r>
        <w:t xml:space="preserve">Since all of the approximations are valid, we can use the hydronium ion concentration to calculate the </w:t>
      </w:r>
      <w:proofErr w:type="spellStart"/>
      <w:r>
        <w:t>pH.</w:t>
      </w:r>
      <w:proofErr w:type="spellEnd"/>
    </w:p>
    <w:p w:rsidR="00972EBA" w:rsidRDefault="001F19DD" w:rsidP="001F19DD">
      <w:pPr>
        <w:jc w:val="center"/>
      </w:pPr>
      <w:r>
        <w:t>[H</w:t>
      </w:r>
      <w:r>
        <w:rPr>
          <w:vertAlign w:val="subscript"/>
        </w:rPr>
        <w:t>3</w:t>
      </w:r>
      <w:r>
        <w:t>O</w:t>
      </w:r>
      <w:r>
        <w:rPr>
          <w:vertAlign w:val="superscript"/>
        </w:rPr>
        <w:t>+</w:t>
      </w:r>
      <w:r>
        <w:t>] = 7.75</w:t>
      </w:r>
      <m:oMath>
        <m:r>
          <m:rPr>
            <m:nor/>
          </m:rPr>
          <m:t>×</m:t>
        </m:r>
      </m:oMath>
      <w:r>
        <w:t>10</w:t>
      </w:r>
      <w:r>
        <w:rPr>
          <w:vertAlign w:val="superscript"/>
        </w:rPr>
        <w:t>-6</w:t>
      </w:r>
      <w:r>
        <w:rPr>
          <w:vertAlign w:val="superscript"/>
        </w:rPr>
        <w:tab/>
      </w:r>
      <w:r>
        <w:rPr>
          <w:vertAlign w:val="superscript"/>
        </w:rPr>
        <w:tab/>
        <w:t xml:space="preserve">  </w:t>
      </w:r>
      <w:r w:rsidR="00972EBA">
        <w:t>pH  =  5.11</w:t>
      </w:r>
    </w:p>
    <w:p w:rsidR="00972EBA" w:rsidRDefault="00972EBA">
      <w:pPr>
        <w:pStyle w:val="Footer"/>
        <w:tabs>
          <w:tab w:val="clear" w:pos="4320"/>
          <w:tab w:val="clear" w:pos="8640"/>
        </w:tabs>
      </w:pPr>
    </w:p>
    <w:p w:rsidR="00972EBA" w:rsidRDefault="00972EBA">
      <w:r>
        <w:t>What is important to realize that we get the same pH (5.11) using either the K</w:t>
      </w:r>
      <w:r>
        <w:rPr>
          <w:vertAlign w:val="subscript"/>
        </w:rPr>
        <w:t>a</w:t>
      </w:r>
      <w:r>
        <w:t xml:space="preserve"> or </w:t>
      </w:r>
      <w:proofErr w:type="spellStart"/>
      <w:r>
        <w:t>K</w:t>
      </w:r>
      <w:r>
        <w:rPr>
          <w:vertAlign w:val="subscript"/>
        </w:rPr>
        <w:t>b</w:t>
      </w:r>
      <w:proofErr w:type="spellEnd"/>
      <w:r>
        <w:t xml:space="preserve"> e</w:t>
      </w:r>
      <w:r w:rsidR="00816682">
        <w:t>quation.  These two answers are</w:t>
      </w:r>
      <w:r w:rsidR="00C24FBD">
        <w:t xml:space="preserve"> reassuring but also proble</w:t>
      </w:r>
      <w:r>
        <w:t xml:space="preserve">matic.  The reassuring part is that a solution can only have one </w:t>
      </w:r>
      <w:proofErr w:type="spellStart"/>
      <w:r>
        <w:t>pH.</w:t>
      </w:r>
      <w:proofErr w:type="spellEnd"/>
      <w:r>
        <w:t xml:space="preserve">  If either of the two reactions can be used to describe the system, then both ought to give the same answer for the </w:t>
      </w:r>
      <w:proofErr w:type="spellStart"/>
      <w:r>
        <w:t>pH.</w:t>
      </w:r>
      <w:proofErr w:type="spellEnd"/>
      <w:r>
        <w:t xml:space="preserve">  But one reaction has pyridine acting as a base, another pyridinium acting as an acid.  Which one is actually correct?  The way to assess that is to examine the relative values of K</w:t>
      </w:r>
      <w:r>
        <w:rPr>
          <w:vertAlign w:val="subscript"/>
        </w:rPr>
        <w:t>a</w:t>
      </w:r>
      <w:r>
        <w:t xml:space="preserve"> for the conjugate acid and </w:t>
      </w:r>
      <w:proofErr w:type="spellStart"/>
      <w:r>
        <w:t>K</w:t>
      </w:r>
      <w:r>
        <w:rPr>
          <w:vertAlign w:val="subscript"/>
        </w:rPr>
        <w:t>b</w:t>
      </w:r>
      <w:proofErr w:type="spellEnd"/>
      <w:r>
        <w:t xml:space="preserve"> for the conjugate base.  In this case, the K</w:t>
      </w:r>
      <w:r>
        <w:rPr>
          <w:vertAlign w:val="subscript"/>
        </w:rPr>
        <w:t>a</w:t>
      </w:r>
      <w:r>
        <w:t xml:space="preserve"> for the acid is about 1,000 times larger than the </w:t>
      </w:r>
      <w:proofErr w:type="spellStart"/>
      <w:r>
        <w:t>K</w:t>
      </w:r>
      <w:r>
        <w:rPr>
          <w:vertAlign w:val="subscript"/>
        </w:rPr>
        <w:t>b</w:t>
      </w:r>
      <w:proofErr w:type="spellEnd"/>
      <w:r>
        <w:t xml:space="preserve"> for the base.  Because of that, a small amount of the acid would dissociate to the base.  And note, we did get a pH that was acidic for </w:t>
      </w:r>
      <w:r w:rsidR="00E125C2">
        <w:t>the answer in each case.  But it</w:t>
      </w:r>
      <w:r>
        <w:t xml:space="preserve"> really does not matter since the amount of change is so small that it can be ignored.</w:t>
      </w:r>
    </w:p>
    <w:p w:rsidR="00972EBA" w:rsidRDefault="00972EBA"/>
    <w:p w:rsidR="00972EBA" w:rsidRDefault="00972EBA">
      <w:r>
        <w:t xml:space="preserve">However, there is something very important to realize about this system.  </w:t>
      </w:r>
      <w:r>
        <w:rPr>
          <w:b/>
        </w:rPr>
        <w:t>A solution with appreciable concentrations of both members of a conjugate pair is known as a buffer</w:t>
      </w:r>
      <w:r>
        <w:t xml:space="preserve">.  Buffers are solutions that resist changes in </w:t>
      </w:r>
      <w:proofErr w:type="spellStart"/>
      <w:r>
        <w:t>pH.</w:t>
      </w:r>
      <w:proofErr w:type="spellEnd"/>
      <w:r>
        <w:t xml:space="preserve">  This resistance is created by having both members of the conjugate pair.</w:t>
      </w:r>
    </w:p>
    <w:p w:rsidR="00972EBA" w:rsidRDefault="00972EBA"/>
    <w:p w:rsidR="00972EBA" w:rsidRDefault="00972EBA">
      <w:r>
        <w:t>If acid is added, the base component of the conjugate pair reacts to form the conjugate acid.</w:t>
      </w:r>
    </w:p>
    <w:p w:rsidR="00972EBA" w:rsidRDefault="00972EBA"/>
    <w:p w:rsidR="00972EBA" w:rsidRDefault="00972EBA">
      <w:r>
        <w:t>If base is added, the acid component of the conjugate pair reacts to form the conjugate base.</w:t>
      </w:r>
    </w:p>
    <w:p w:rsidR="00972EBA" w:rsidRDefault="00972EBA">
      <w:r>
        <w:lastRenderedPageBreak/>
        <w:t>As long as the concentration of the buffer components are not excessively dilute (on the order of 10</w:t>
      </w:r>
      <w:r>
        <w:rPr>
          <w:vertAlign w:val="superscript"/>
        </w:rPr>
        <w:t>-6</w:t>
      </w:r>
      <w:r>
        <w:t xml:space="preserve"> M or lower), a buffer controls the pH of the system and in buffer solutions we can always ignore the initial concentration of hydronium or hydroxide ion from the </w:t>
      </w:r>
      <w:proofErr w:type="spellStart"/>
      <w:r>
        <w:t>autoprotolysis</w:t>
      </w:r>
      <w:proofErr w:type="spellEnd"/>
      <w:r>
        <w:t xml:space="preserve"> of water.  A convenient way to calculate the pH of a buffer is to use what is known as the Henderson-Hasselbalch equation.  This equation can be derived from the K</w:t>
      </w:r>
      <w:r>
        <w:rPr>
          <w:vertAlign w:val="subscript"/>
        </w:rPr>
        <w:t>a</w:t>
      </w:r>
      <w:r>
        <w:t xml:space="preserve"> expression.</w:t>
      </w:r>
    </w:p>
    <w:p w:rsidR="00972EBA" w:rsidRDefault="00972EBA"/>
    <w:p w:rsidR="00972EBA" w:rsidRDefault="00972EBA">
      <w:r>
        <w:t>K</w:t>
      </w:r>
      <w:r>
        <w:rPr>
          <w:vertAlign w:val="subscript"/>
        </w:rPr>
        <w:t>a</w:t>
      </w:r>
      <w:r>
        <w:t xml:space="preserve"> expression:</w:t>
      </w:r>
    </w:p>
    <w:p w:rsidR="00972EBA" w:rsidRDefault="001B1D6D" w:rsidP="00FD3E40">
      <m:oMathPara>
        <m:oMath>
          <m:sSub>
            <m:sSubPr>
              <m:ctrlPr>
                <w:rPr>
                  <w:rFonts w:ascii="Cambria Math" w:hAnsi="Cambria Math"/>
                  <w:i/>
                </w:rPr>
              </m:ctrlPr>
            </m:sSubPr>
            <m:e>
              <m:r>
                <m:rPr>
                  <m:nor/>
                </m:rPr>
                <m:t>K</m:t>
              </m:r>
            </m:e>
            <m:sub>
              <m:r>
                <m:rPr>
                  <m:nor/>
                </m:rPr>
                <m:t>a</m:t>
              </m:r>
            </m:sub>
          </m:sSub>
          <m:r>
            <m:rPr>
              <m:nor/>
            </m:rPr>
            <m:t>=</m:t>
          </m:r>
          <m:r>
            <m:rPr>
              <m:nor/>
            </m:rP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Py</m:t>
                  </m:r>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oMath>
      </m:oMathPara>
    </w:p>
    <w:p w:rsidR="00972EBA" w:rsidRDefault="00972EBA">
      <w:pPr>
        <w:pStyle w:val="Footer"/>
        <w:tabs>
          <w:tab w:val="clear" w:pos="4320"/>
          <w:tab w:val="clear" w:pos="8640"/>
        </w:tabs>
      </w:pPr>
    </w:p>
    <w:p w:rsidR="00972EBA" w:rsidRDefault="00FD3E40">
      <w:r>
        <w:t>Take the negative logarithm</w:t>
      </w:r>
      <w:r w:rsidR="00972EBA">
        <w:t xml:space="preserve"> of both sides:</w:t>
      </w:r>
    </w:p>
    <w:p w:rsidR="00FD3E40" w:rsidRDefault="00972EBA">
      <w:r>
        <w:tab/>
      </w:r>
      <w:r>
        <w:tab/>
      </w:r>
    </w:p>
    <w:p w:rsidR="00972EBA" w:rsidRPr="00FD3E40" w:rsidRDefault="001B1D6D" w:rsidP="00FD3E40">
      <w:pPr>
        <w:rPr>
          <w:oMath/>
        </w:rPr>
      </w:pPr>
      <m:oMathPara>
        <m:oMath>
          <m:sSub>
            <m:sSubPr>
              <m:ctrlPr>
                <w:rPr>
                  <w:rFonts w:ascii="Cambria Math" w:hAnsi="Cambria Math"/>
                  <w:i/>
                </w:rPr>
              </m:ctrlPr>
            </m:sSubPr>
            <m:e>
              <m:r>
                <w:rPr>
                  <w:rFonts w:ascii="Cambria Math" w:hAnsi="Cambria Math"/>
                </w:rPr>
                <m:t>-</m:t>
              </m:r>
              <m:r>
                <m:rPr>
                  <m:nor/>
                </m:rPr>
                <m:t>logK</m:t>
              </m:r>
            </m:e>
            <m:sub>
              <m:r>
                <m:rPr>
                  <m:nor/>
                </m:rPr>
                <m:t>a</m:t>
              </m:r>
            </m:sub>
          </m:sSub>
          <m:r>
            <m:rPr>
              <m:nor/>
            </m:rPr>
            <m:t>=</m:t>
          </m:r>
          <m:r>
            <w:rPr>
              <w:rFonts w:ascii="Cambria Math" w:hAnsi="Cambria Math"/>
            </w:rPr>
            <m:t>-</m:t>
          </m:r>
          <m:r>
            <m:rPr>
              <m:nor/>
            </m:rPr>
            <m:t>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oMath>
      </m:oMathPara>
    </w:p>
    <w:p w:rsidR="00972EBA" w:rsidRDefault="00972EBA">
      <w:pPr>
        <w:pStyle w:val="Footer"/>
        <w:tabs>
          <w:tab w:val="clear" w:pos="4320"/>
          <w:tab w:val="clear" w:pos="8640"/>
        </w:tabs>
      </w:pPr>
    </w:p>
    <w:p w:rsidR="00972EBA" w:rsidRDefault="00972EBA">
      <w:r>
        <w:t>Rearrange the right hand side using the properties of logs:</w:t>
      </w:r>
    </w:p>
    <w:p w:rsidR="00972EBA" w:rsidRDefault="00972EBA"/>
    <w:p w:rsidR="00FD3E40" w:rsidRPr="00FD3E40" w:rsidRDefault="001B1D6D" w:rsidP="00FD3E40">
      <w:pPr>
        <w:rPr>
          <w:oMath/>
        </w:rPr>
      </w:pPr>
      <m:oMathPara>
        <m:oMath>
          <m:sSub>
            <m:sSubPr>
              <m:ctrlPr>
                <w:rPr>
                  <w:rFonts w:ascii="Cambria Math" w:hAnsi="Cambria Math"/>
                  <w:i/>
                </w:rPr>
              </m:ctrlPr>
            </m:sSubPr>
            <m:e>
              <m:r>
                <w:rPr>
                  <w:rFonts w:ascii="Cambria Math" w:hAnsi="Cambria Math"/>
                </w:rPr>
                <m:t>-</m:t>
              </m:r>
              <m:r>
                <m:rPr>
                  <m:nor/>
                </m:rPr>
                <m:t>logK</m:t>
              </m:r>
            </m:e>
            <m:sub>
              <m:r>
                <m:rPr>
                  <m:nor/>
                </m:rPr>
                <m:t>a</m:t>
              </m:r>
            </m:sub>
          </m:sSub>
          <m:r>
            <m:rPr>
              <m:nor/>
            </m:rPr>
            <m:t>=</m:t>
          </m:r>
          <m:r>
            <w:rPr>
              <w:rFonts w:ascii="Cambria Math" w:hAnsi="Cambria Math"/>
            </w:rPr>
            <m:t>-</m:t>
          </m:r>
          <m:r>
            <m:rPr>
              <m:nor/>
            </m:rPr>
            <m:t>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w:rPr>
              <w:rFonts w:ascii="Cambria Math" w:hAnsi="Cambria Math"/>
            </w:rPr>
            <m:t>-</m:t>
          </m:r>
          <m:r>
            <m:rPr>
              <m:nor/>
            </m:rPr>
            <m:t>log</m:t>
          </m:r>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oMath>
      </m:oMathPara>
    </w:p>
    <w:p w:rsidR="00972EBA" w:rsidRDefault="00972EBA">
      <w:pPr>
        <w:pStyle w:val="Footer"/>
        <w:tabs>
          <w:tab w:val="clear" w:pos="4320"/>
          <w:tab w:val="clear" w:pos="8640"/>
        </w:tabs>
      </w:pPr>
    </w:p>
    <w:p w:rsidR="00C15D60" w:rsidRDefault="00C15D60" w:rsidP="00C15D60">
      <w:r>
        <w:t>Remember that:</w:t>
      </w:r>
    </w:p>
    <w:p w:rsidR="00972EBA" w:rsidRDefault="00C15D60" w:rsidP="00C15D60">
      <w:pPr>
        <w:jc w:val="center"/>
      </w:pPr>
      <w:r>
        <w:t>–</w:t>
      </w:r>
      <w:r w:rsidR="00972EBA">
        <w:t>log(K</w:t>
      </w:r>
      <w:r w:rsidR="00972EBA">
        <w:rPr>
          <w:vertAlign w:val="subscript"/>
        </w:rPr>
        <w:t>a</w:t>
      </w:r>
      <w:r w:rsidR="00972EBA">
        <w:t xml:space="preserve">)  =  </w:t>
      </w:r>
      <w:proofErr w:type="spellStart"/>
      <w:r w:rsidR="00972EBA">
        <w:t>pK</w:t>
      </w:r>
      <w:r w:rsidR="00972EBA">
        <w:rPr>
          <w:vertAlign w:val="subscript"/>
        </w:rPr>
        <w:t>a</w:t>
      </w:r>
      <w:proofErr w:type="spellEnd"/>
    </w:p>
    <w:p w:rsidR="00972EBA" w:rsidRDefault="00972EBA" w:rsidP="00C15D60">
      <w:pPr>
        <w:jc w:val="center"/>
      </w:pPr>
    </w:p>
    <w:p w:rsidR="00972EBA" w:rsidRDefault="00C15D60" w:rsidP="00C15D60">
      <w:pPr>
        <w:jc w:val="center"/>
      </w:pPr>
      <w:r>
        <w:t>–</w:t>
      </w:r>
      <w:r w:rsidR="00972EBA">
        <w:t>log[H</w:t>
      </w:r>
      <w:r w:rsidR="00972EBA">
        <w:rPr>
          <w:vertAlign w:val="subscript"/>
        </w:rPr>
        <w:t>3</w:t>
      </w:r>
      <w:r w:rsidR="00972EBA">
        <w:t>O</w:t>
      </w:r>
      <w:r w:rsidR="00972EBA">
        <w:rPr>
          <w:vertAlign w:val="superscript"/>
        </w:rPr>
        <w:t>+</w:t>
      </w:r>
      <w:r w:rsidR="00972EBA">
        <w:t>]  =  pH</w:t>
      </w:r>
    </w:p>
    <w:p w:rsidR="00972EBA" w:rsidRDefault="00972EBA">
      <w:pPr>
        <w:pStyle w:val="Footer"/>
        <w:tabs>
          <w:tab w:val="clear" w:pos="4320"/>
          <w:tab w:val="clear" w:pos="8640"/>
        </w:tabs>
      </w:pPr>
    </w:p>
    <w:p w:rsidR="00C15D60" w:rsidRDefault="00972EBA">
      <w:r>
        <w:t>Substituting these in gives:</w:t>
      </w:r>
    </w:p>
    <w:p w:rsidR="00972EBA" w:rsidRPr="00C15D60" w:rsidRDefault="001B1D6D" w:rsidP="00C15D60">
      <w:pPr>
        <w:rPr>
          <w:oMath/>
        </w:rPr>
      </w:pPr>
      <m:oMathPara>
        <m:oMath>
          <m:sSub>
            <m:sSubPr>
              <m:ctrlPr>
                <w:rPr>
                  <w:rFonts w:ascii="Cambria Math" w:hAnsi="Cambria Math"/>
                  <w:i/>
                </w:rPr>
              </m:ctrlPr>
            </m:sSubPr>
            <m:e>
              <m:r>
                <m:rPr>
                  <m:nor/>
                </m:rPr>
                <m:t>pK</m:t>
              </m:r>
            </m:e>
            <m:sub>
              <m:r>
                <m:rPr>
                  <m:nor/>
                </m:rPr>
                <m:t>a</m:t>
              </m:r>
            </m:sub>
          </m:sSub>
          <m:r>
            <m:rPr>
              <m:nor/>
            </m:rPr>
            <m:t>=</m:t>
          </m:r>
          <m:r>
            <w:rPr>
              <w:rFonts w:ascii="Cambria Math" w:hAnsi="Cambria Math"/>
            </w:rPr>
            <m:t>-</m:t>
          </m:r>
          <m:r>
            <m:rPr>
              <m:nor/>
            </m:rPr>
            <m:t>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m:rPr>
              <m:nor/>
            </m:rPr>
            <w:rPr>
              <w:rFonts w:ascii="Cambria Math"/>
            </w:rPr>
            <m:t xml:space="preserve"> </m:t>
          </m:r>
          <m:r>
            <m:rPr>
              <m:nor/>
            </m:rPr>
            <m:t>+ pH</m:t>
          </m:r>
        </m:oMath>
      </m:oMathPara>
    </w:p>
    <w:p w:rsidR="00972EBA" w:rsidRDefault="00972EBA">
      <w:pPr>
        <w:pStyle w:val="Footer"/>
        <w:tabs>
          <w:tab w:val="clear" w:pos="4320"/>
          <w:tab w:val="clear" w:pos="8640"/>
        </w:tabs>
      </w:pPr>
    </w:p>
    <w:p w:rsidR="00972EBA" w:rsidRDefault="00972EBA">
      <w:r>
        <w:t>Rearranging gives the final form of the Henderson-Hasselbalch equation:</w:t>
      </w:r>
    </w:p>
    <w:p w:rsidR="00972EBA" w:rsidRDefault="00972EBA"/>
    <w:p w:rsidR="00972EBA" w:rsidRPr="00C15D60" w:rsidRDefault="00C15D60" w:rsidP="00C15D60">
      <w:pPr>
        <w:rPr>
          <w:oMath/>
        </w:rPr>
      </w:pPr>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m:rPr>
              <m:nor/>
            </m:rPr>
            <m:t xml:space="preserve"> </m:t>
          </m:r>
        </m:oMath>
      </m:oMathPara>
    </w:p>
    <w:p w:rsidR="00972EBA" w:rsidRDefault="00972EBA"/>
    <w:p w:rsidR="00972EBA" w:rsidRDefault="00972EBA">
      <w:r>
        <w:t>If we substitute in the values for this problem (and note, with a buffer we will be able to ignore any redistribution of the appreciable amount of the two species), we get:</w:t>
      </w:r>
    </w:p>
    <w:p w:rsidR="00972EBA" w:rsidRDefault="00972EBA"/>
    <w:p w:rsidR="00C15D60" w:rsidRPr="00C15D60" w:rsidRDefault="00C15D60">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Py</m:t>
                      </m:r>
                    </m:e>
                  </m:d>
                </m:num>
                <m:den>
                  <m:d>
                    <m:dPr>
                      <m:begChr m:val="["/>
                      <m:endChr m:val="]"/>
                      <m:ctrlPr>
                        <w:rPr>
                          <w:rFonts w:ascii="Cambria Math" w:hAnsi="Cambria Math"/>
                          <w:i/>
                        </w:rPr>
                      </m:ctrlPr>
                    </m:dPr>
                    <m:e>
                      <m:r>
                        <m:rPr>
                          <m:nor/>
                        </m:rPr>
                        <m:t>Py</m:t>
                      </m:r>
                      <m:sSup>
                        <m:sSupPr>
                          <m:ctrlPr>
                            <w:rPr>
                              <w:rFonts w:ascii="Cambria Math" w:hAnsi="Cambria Math"/>
                              <w:i/>
                            </w:rPr>
                          </m:ctrlPr>
                        </m:sSupPr>
                        <m:e>
                          <m:r>
                            <m:rPr>
                              <m:nor/>
                            </m:rPr>
                            <m:t>H</m:t>
                          </m:r>
                        </m:e>
                        <m:sup>
                          <m:r>
                            <m:rPr>
                              <m:nor/>
                            </m:rPr>
                            <m:t>+</m:t>
                          </m:r>
                        </m:sup>
                      </m:sSup>
                    </m:e>
                  </m:d>
                </m:den>
              </m:f>
            </m:e>
          </m:d>
          <m:r>
            <m:rPr>
              <m:nor/>
            </m:rPr>
            <w:rPr>
              <w:rFonts w:ascii="Cambria Math"/>
            </w:rPr>
            <m:t xml:space="preserve"> </m:t>
          </m:r>
          <m:r>
            <m:rPr>
              <m:nor/>
            </m:rPr>
            <m:t>=</m:t>
          </m:r>
          <m:r>
            <m:rPr>
              <m:nor/>
            </m:rPr>
            <w:rPr>
              <w:rFonts w:ascii="Cambria Math"/>
            </w:rPr>
            <m:t xml:space="preserve"> </m:t>
          </m:r>
          <m:r>
            <m:rPr>
              <m:nor/>
            </m:rPr>
            <m:t>5.22</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cs="Cambria Math"/>
                  <w:i/>
                </w:rPr>
              </m:ctrlPr>
            </m:dPr>
            <m:e>
              <m:f>
                <m:fPr>
                  <m:ctrlPr>
                    <w:rPr>
                      <w:rFonts w:ascii="Cambria Math" w:hAnsi="Cambria Math" w:cs="Cambria Math"/>
                      <w:i/>
                    </w:rPr>
                  </m:ctrlPr>
                </m:fPr>
                <m:num>
                  <m:r>
                    <m:rPr>
                      <m:nor/>
                    </m:rPr>
                    <w:rPr>
                      <w:rFonts w:cs="Cambria Math"/>
                    </w:rPr>
                    <m:t>0.147</m:t>
                  </m:r>
                </m:num>
                <m:den>
                  <m:r>
                    <m:rPr>
                      <m:nor/>
                    </m:rPr>
                    <w:rPr>
                      <w:rFonts w:cs="Cambria Math"/>
                    </w:rPr>
                    <m:t>0.189</m:t>
                  </m:r>
                </m:den>
              </m:f>
            </m:e>
          </m:d>
          <m:r>
            <m:rPr>
              <m:nor/>
            </m:rPr>
            <w:rPr>
              <w:rFonts w:ascii="Cambria Math" w:cs="Cambria Math"/>
            </w:rPr>
            <m:t xml:space="preserve"> </m:t>
          </m:r>
          <m:r>
            <m:rPr>
              <m:nor/>
            </m:rPr>
            <w:rPr>
              <w:rFonts w:cs="Cambria Math"/>
            </w:rPr>
            <m:t>=</m:t>
          </m:r>
          <m:r>
            <m:rPr>
              <m:nor/>
            </m:rPr>
            <w:rPr>
              <w:rFonts w:ascii="Cambria Math" w:cs="Cambria Math"/>
            </w:rPr>
            <m:t xml:space="preserve"> </m:t>
          </m:r>
          <m:r>
            <m:rPr>
              <m:nor/>
            </m:rPr>
            <w:rPr>
              <w:rFonts w:cs="Cambria Math"/>
            </w:rPr>
            <m:t>5.11</m:t>
          </m:r>
        </m:oMath>
      </m:oMathPara>
    </w:p>
    <w:p w:rsidR="00972EBA" w:rsidRDefault="00972EBA"/>
    <w:p w:rsidR="00972EBA" w:rsidRDefault="00972EBA">
      <w:r>
        <w:t>This is the same answer we got using either the K</w:t>
      </w:r>
      <w:r>
        <w:rPr>
          <w:vertAlign w:val="subscript"/>
        </w:rPr>
        <w:t>a</w:t>
      </w:r>
      <w:r>
        <w:t xml:space="preserve"> or </w:t>
      </w:r>
      <w:proofErr w:type="spellStart"/>
      <w:r>
        <w:t>K</w:t>
      </w:r>
      <w:r>
        <w:rPr>
          <w:vertAlign w:val="subscript"/>
        </w:rPr>
        <w:t>b</w:t>
      </w:r>
      <w:proofErr w:type="spellEnd"/>
      <w:r>
        <w:t xml:space="preserve"> expressions.</w:t>
      </w:r>
    </w:p>
    <w:p w:rsidR="00C15D60" w:rsidRDefault="00C15D60"/>
    <w:p w:rsidR="00C15D60" w:rsidRDefault="00C15D60"/>
    <w:p w:rsidR="00C15D60" w:rsidRDefault="00C15D60"/>
    <w:p w:rsidR="00972EBA" w:rsidRDefault="00972EBA">
      <w:r>
        <w:lastRenderedPageBreak/>
        <w:t>We can also write two generalized forms of the Henderson-Hasselbalch equation for the two generalized types of weak acid/weak base buffer solutions (the generalized formulas for a weak acid, HA and BH</w:t>
      </w:r>
      <w:r>
        <w:rPr>
          <w:vertAlign w:val="superscript"/>
        </w:rPr>
        <w:t>+</w:t>
      </w:r>
      <w:r>
        <w:t>).</w:t>
      </w:r>
    </w:p>
    <w:p w:rsidR="00972EBA" w:rsidRDefault="00972EBA"/>
    <w:p w:rsidR="00972EBA" w:rsidRDefault="00C15D60" w:rsidP="00C15D60">
      <w:pPr>
        <w:jc w:val="center"/>
      </w:pPr>
      <w:r>
        <w:t xml:space="preserve">HA  +  </w:t>
      </w:r>
      <w:r w:rsidR="00972EBA">
        <w:t>H</w:t>
      </w:r>
      <w:r w:rsidR="00972EBA">
        <w:rPr>
          <w:vertAlign w:val="subscript"/>
        </w:rPr>
        <w:t>2</w:t>
      </w:r>
      <w:r>
        <w:t xml:space="preserve">O  </w:t>
      </w:r>
      <w:r w:rsidR="000A4F56">
        <w:rPr>
          <w:rFonts w:ascii="Wingdings 3" w:hAnsi="Wingdings 3"/>
        </w:rPr>
        <w:t></w:t>
      </w:r>
      <w:r>
        <w:t xml:space="preserve">  </w:t>
      </w:r>
      <w:r w:rsidR="00972EBA">
        <w:t>A</w:t>
      </w:r>
      <w:r>
        <w:rPr>
          <w:vertAlign w:val="superscript"/>
        </w:rPr>
        <w:t>–</w:t>
      </w:r>
      <w:r>
        <w:t xml:space="preserve">  +  </w:t>
      </w:r>
      <w:r w:rsidR="00972EBA">
        <w:t>H</w:t>
      </w:r>
      <w:r w:rsidR="00972EBA">
        <w:rPr>
          <w:vertAlign w:val="subscript"/>
        </w:rPr>
        <w:t>3</w:t>
      </w:r>
      <w:r w:rsidR="00972EBA">
        <w:t>O</w:t>
      </w:r>
      <w:r w:rsidR="00972EBA">
        <w:rPr>
          <w:vertAlign w:val="superscript"/>
        </w:rPr>
        <w:t>+</w:t>
      </w:r>
    </w:p>
    <w:p w:rsidR="00972EBA" w:rsidRDefault="00972EBA"/>
    <w:p w:rsidR="00972EBA" w:rsidRPr="00405B81" w:rsidRDefault="00405B81" w:rsidP="006165EB">
      <w:pPr>
        <w:jc w:val="center"/>
        <w:rPr>
          <w:oMath/>
        </w:rPr>
      </w:pPr>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rPr>
                          </m:ctrlPr>
                        </m:sSupPr>
                        <m:e>
                          <m:r>
                            <m:rPr>
                              <m:nor/>
                            </m:rPr>
                            <m:t>A</m:t>
                          </m:r>
                        </m:e>
                        <m:sup>
                          <m:r>
                            <m:rPr>
                              <m:sty m:val="p"/>
                            </m:rPr>
                            <w:rPr>
                              <w:rFonts w:ascii="Cambria Math" w:hAnsi="Cambria Math"/>
                            </w:rPr>
                            <m:t>-</m:t>
                          </m:r>
                        </m:sup>
                      </m:sSup>
                    </m:e>
                  </m:d>
                </m:num>
                <m:den>
                  <m:d>
                    <m:dPr>
                      <m:begChr m:val="["/>
                      <m:endChr m:val="]"/>
                      <m:ctrlPr>
                        <w:rPr>
                          <w:rFonts w:ascii="Cambria Math" w:hAnsi="Cambria Math"/>
                          <w:i/>
                        </w:rPr>
                      </m:ctrlPr>
                    </m:dPr>
                    <m:e>
                      <m:r>
                        <m:rPr>
                          <m:nor/>
                        </m:rPr>
                        <m:t>HA</m:t>
                      </m:r>
                    </m:e>
                  </m:d>
                </m:den>
              </m:f>
            </m:e>
          </m:d>
        </m:oMath>
      </m:oMathPara>
    </w:p>
    <w:p w:rsidR="006165EB" w:rsidRDefault="006165EB" w:rsidP="006165EB">
      <w:pPr>
        <w:pStyle w:val="Footer"/>
        <w:tabs>
          <w:tab w:val="clear" w:pos="4320"/>
          <w:tab w:val="clear" w:pos="8640"/>
        </w:tabs>
        <w:jc w:val="center"/>
      </w:pPr>
    </w:p>
    <w:p w:rsidR="006165EB" w:rsidRDefault="006165EB" w:rsidP="006165EB">
      <w:pPr>
        <w:pStyle w:val="Footer"/>
        <w:tabs>
          <w:tab w:val="clear" w:pos="4320"/>
          <w:tab w:val="clear" w:pos="8640"/>
        </w:tabs>
        <w:jc w:val="center"/>
      </w:pPr>
    </w:p>
    <w:p w:rsidR="00972EBA" w:rsidRPr="006165EB" w:rsidRDefault="006165EB" w:rsidP="006165EB">
      <w:pPr>
        <w:pStyle w:val="Footer"/>
        <w:tabs>
          <w:tab w:val="clear" w:pos="4320"/>
          <w:tab w:val="clear" w:pos="8640"/>
        </w:tabs>
        <w:jc w:val="center"/>
        <w:rPr>
          <w:vertAlign w:val="superscript"/>
        </w:rPr>
      </w:pPr>
      <w:r>
        <w:t>BH</w:t>
      </w:r>
      <w:r>
        <w:rPr>
          <w:vertAlign w:val="superscript"/>
        </w:rPr>
        <w:t>+</w:t>
      </w:r>
      <w:r>
        <w:t xml:space="preserve">  +  H</w:t>
      </w:r>
      <w:r>
        <w:rPr>
          <w:vertAlign w:val="subscript"/>
        </w:rPr>
        <w:t>2</w:t>
      </w:r>
      <w:r>
        <w:t xml:space="preserve">O  </w:t>
      </w:r>
      <w:r>
        <w:rPr>
          <w:rFonts w:ascii="Wingdings 3" w:hAnsi="Wingdings 3"/>
        </w:rPr>
        <w:t></w:t>
      </w:r>
      <w:r>
        <w:t xml:space="preserve">  B + H</w:t>
      </w:r>
      <w:r>
        <w:rPr>
          <w:vertAlign w:val="subscript"/>
        </w:rPr>
        <w:t>3</w:t>
      </w:r>
      <w:r>
        <w:t>O</w:t>
      </w:r>
      <w:r>
        <w:rPr>
          <w:vertAlign w:val="superscript"/>
        </w:rPr>
        <w:t>+</w:t>
      </w:r>
    </w:p>
    <w:p w:rsidR="00972EBA" w:rsidRDefault="00972EBA">
      <w:pPr>
        <w:pStyle w:val="Footer"/>
        <w:tabs>
          <w:tab w:val="clear" w:pos="4320"/>
          <w:tab w:val="clear" w:pos="8640"/>
        </w:tabs>
      </w:pPr>
    </w:p>
    <w:p w:rsidR="00972EBA" w:rsidRPr="00405B81" w:rsidRDefault="00405B81" w:rsidP="006165EB">
      <w:pPr>
        <w:jc w:val="center"/>
        <w:rPr>
          <w:oMath/>
        </w:rPr>
      </w:pPr>
      <m:oMathPara>
        <m:oMath>
          <m:r>
            <m:rPr>
              <m:nor/>
            </m:rPr>
            <m:t>pH =</m:t>
          </m:r>
          <m:sSub>
            <m:sSubPr>
              <m:ctrlPr>
                <w:rPr>
                  <w:rFonts w:ascii="Cambria Math" w:hAnsi="Cambria Math"/>
                  <w:i/>
                </w:rPr>
              </m:ctrlPr>
            </m:sSubPr>
            <m:e>
              <m:r>
                <m:rPr>
                  <m:nor/>
                </m:rPr>
                <m:t xml:space="preserve"> pK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B</m:t>
                      </m:r>
                    </m:e>
                  </m:d>
                </m:num>
                <m:den>
                  <m:d>
                    <m:dPr>
                      <m:begChr m:val="["/>
                      <m:endChr m:val="]"/>
                      <m:ctrlPr>
                        <w:rPr>
                          <w:rFonts w:ascii="Cambria Math" w:hAnsi="Cambria Math"/>
                          <w:i/>
                        </w:rPr>
                      </m:ctrlPr>
                    </m:dPr>
                    <m:e>
                      <m:r>
                        <m:rPr>
                          <m:nor/>
                        </m:rPr>
                        <m:t>B</m:t>
                      </m:r>
                      <m:sSup>
                        <m:sSupPr>
                          <m:ctrlPr>
                            <w:rPr>
                              <w:rFonts w:ascii="Cambria Math" w:hAnsi="Cambria Math"/>
                            </w:rPr>
                          </m:ctrlPr>
                        </m:sSupPr>
                        <m:e>
                          <m:r>
                            <m:rPr>
                              <m:nor/>
                            </m:rPr>
                            <m:t>H</m:t>
                          </m:r>
                        </m:e>
                        <m:sup>
                          <m:r>
                            <m:rPr>
                              <m:nor/>
                            </m:rPr>
                            <m:t>+</m:t>
                          </m:r>
                        </m:sup>
                      </m:sSup>
                    </m:e>
                  </m:d>
                </m:den>
              </m:f>
            </m:e>
          </m:d>
        </m:oMath>
      </m:oMathPara>
    </w:p>
    <w:p w:rsidR="00972EBA" w:rsidRDefault="00972EBA"/>
    <w:p w:rsidR="00972EBA" w:rsidRDefault="00972EBA">
      <w:r>
        <w:t xml:space="preserve">Earlier we said that a buffer is effective at controlling the pH because the acid form of the conjugate pair can neutralize bases and the base form can neutralize acids.  Examining the Henderson-Hasselbalch </w:t>
      </w:r>
      <w:r w:rsidR="006812F8">
        <w:t xml:space="preserve">equation </w:t>
      </w:r>
      <w:r>
        <w:t>also allows us to appreciate from a quantitative sense</w:t>
      </w:r>
      <w:r w:rsidR="00323C3D">
        <w:t xml:space="preserve"> how</w:t>
      </w:r>
      <w:r>
        <w:t xml:space="preserve"> buffers are able to control the pH of a solution.  If you look at this equation, you notice that the pH is expressed as a constant (</w:t>
      </w:r>
      <w:proofErr w:type="spellStart"/>
      <w:r>
        <w:t>pK</w:t>
      </w:r>
      <w:r w:rsidRPr="006812F8">
        <w:rPr>
          <w:vertAlign w:val="subscript"/>
        </w:rPr>
        <w:t>a</w:t>
      </w:r>
      <w:proofErr w:type="spellEnd"/>
      <w:r>
        <w:t xml:space="preserve">) that then varies by the log of a ratio.  One thing to note about log terms is that they change rather slowly.  Someone who offers you the log of a million dollars is not being very generous with their money.  It takes a very large change in the ratio of the two concentrations to make a large difference in the </w:t>
      </w:r>
      <w:proofErr w:type="spellStart"/>
      <w:r>
        <w:t>log</w:t>
      </w:r>
      <w:proofErr w:type="spellEnd"/>
      <w:r>
        <w:t xml:space="preserve"> term.  This large change will only occur when one of the two components of the buffer gets used up by virtue of the acid or base that is being added.</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6165EB" w:rsidRDefault="006165EB">
      <w:pPr>
        <w:pStyle w:val="BodyText"/>
      </w:pPr>
    </w:p>
    <w:p w:rsidR="006165EB" w:rsidRDefault="006165EB">
      <w:pPr>
        <w:pStyle w:val="BodyText"/>
      </w:pPr>
    </w:p>
    <w:p w:rsidR="006165EB" w:rsidRDefault="006165EB">
      <w:pPr>
        <w:pStyle w:val="BodyText"/>
      </w:pPr>
    </w:p>
    <w:p w:rsidR="006165EB" w:rsidRDefault="006165EB">
      <w:pPr>
        <w:pStyle w:val="BodyText"/>
      </w:pPr>
    </w:p>
    <w:p w:rsidR="006165EB" w:rsidRDefault="006165EB">
      <w:pPr>
        <w:pStyle w:val="BodyText"/>
      </w:pPr>
    </w:p>
    <w:p w:rsidR="00A07F15" w:rsidRDefault="00A07F15">
      <w:pPr>
        <w:pStyle w:val="BodyText"/>
      </w:pPr>
    </w:p>
    <w:p w:rsidR="00A07F15" w:rsidRDefault="00A07F15">
      <w:pPr>
        <w:pStyle w:val="BodyText"/>
      </w:pPr>
    </w:p>
    <w:p w:rsidR="00A07F15" w:rsidRDefault="00A07F15">
      <w:pPr>
        <w:pStyle w:val="BodyText"/>
      </w:pPr>
    </w:p>
    <w:p w:rsidR="006165EB" w:rsidRDefault="006165EB">
      <w:pPr>
        <w:pStyle w:val="BodyText"/>
      </w:pPr>
    </w:p>
    <w:p w:rsidR="00972EBA" w:rsidRPr="00405B81" w:rsidRDefault="00972EBA" w:rsidP="00405B81">
      <w:pPr>
        <w:numPr>
          <w:ilvl w:val="0"/>
          <w:numId w:val="13"/>
        </w:numPr>
        <w:rPr>
          <w:b/>
        </w:rPr>
      </w:pPr>
      <w:r>
        <w:rPr>
          <w:b/>
        </w:rPr>
        <w:lastRenderedPageBreak/>
        <w:t>Calculate the pH of a solution that is prepared by mixing 45 m</w:t>
      </w:r>
      <w:r w:rsidR="00AF699F">
        <w:rPr>
          <w:b/>
        </w:rPr>
        <w:t>l</w:t>
      </w:r>
      <w:r>
        <w:rPr>
          <w:b/>
        </w:rPr>
        <w:t xml:space="preserve"> of 0.224 M </w:t>
      </w:r>
      <w:r w:rsidR="00405B81">
        <w:rPr>
          <w:b/>
        </w:rPr>
        <w:br/>
      </w:r>
      <w:r w:rsidR="00405B81" w:rsidRPr="00405B81">
        <w:rPr>
          <w:b/>
        </w:rPr>
        <w:t>3-chlorobenzoic</w:t>
      </w:r>
      <w:r w:rsidRPr="00405B81">
        <w:rPr>
          <w:b/>
        </w:rPr>
        <w:t xml:space="preserve"> acid with 30 m</w:t>
      </w:r>
      <w:r w:rsidR="00AF699F">
        <w:rPr>
          <w:b/>
        </w:rPr>
        <w:t>l</w:t>
      </w:r>
      <w:r w:rsidRPr="00405B81">
        <w:rPr>
          <w:b/>
        </w:rPr>
        <w:t xml:space="preserve"> of 0.187 M ethylamine.</w:t>
      </w:r>
    </w:p>
    <w:p w:rsidR="00972EBA" w:rsidRDefault="00972EBA"/>
    <w:p w:rsidR="00972EBA" w:rsidRDefault="00972EBA">
      <w:proofErr w:type="spellStart"/>
      <w:r>
        <w:t>Chlorobenzoic</w:t>
      </w:r>
      <w:proofErr w:type="spellEnd"/>
      <w:r>
        <w:t xml:space="preserve"> acid (</w:t>
      </w:r>
      <w:proofErr w:type="spellStart"/>
      <w:r>
        <w:t>Hcba</w:t>
      </w:r>
      <w:proofErr w:type="spellEnd"/>
      <w:r>
        <w:t xml:space="preserve">) is a weak acid with a </w:t>
      </w:r>
      <w:proofErr w:type="spellStart"/>
      <w:r>
        <w:t>pK</w:t>
      </w:r>
      <w:r>
        <w:rPr>
          <w:vertAlign w:val="subscript"/>
        </w:rPr>
        <w:t>a</w:t>
      </w:r>
      <w:proofErr w:type="spellEnd"/>
      <w:r>
        <w:t xml:space="preserve"> value of 3.824.  Ethylamine is not in the table, but </w:t>
      </w:r>
      <w:proofErr w:type="spellStart"/>
      <w:r>
        <w:t>ethylammonium</w:t>
      </w:r>
      <w:proofErr w:type="spellEnd"/>
      <w:r>
        <w:t>, its conjugate acid, is (</w:t>
      </w:r>
      <w:proofErr w:type="spellStart"/>
      <w:r>
        <w:t>pK</w:t>
      </w:r>
      <w:r>
        <w:rPr>
          <w:vertAlign w:val="subscript"/>
        </w:rPr>
        <w:t>a</w:t>
      </w:r>
      <w:proofErr w:type="spellEnd"/>
      <w:r>
        <w:t xml:space="preserve"> = 10.63).  Therefore ethylamine (EA) is a weak base (</w:t>
      </w:r>
      <w:proofErr w:type="spellStart"/>
      <w:r>
        <w:t>pK</w:t>
      </w:r>
      <w:r>
        <w:rPr>
          <w:vertAlign w:val="subscript"/>
        </w:rPr>
        <w:t>b</w:t>
      </w:r>
      <w:proofErr w:type="spellEnd"/>
      <w:r>
        <w:t xml:space="preserve"> = 3.37).  This solution consists of a mixture of a weak acid and a weak base.  </w:t>
      </w:r>
    </w:p>
    <w:p w:rsidR="00972EBA" w:rsidRDefault="00972EBA"/>
    <w:p w:rsidR="00972EBA" w:rsidRDefault="00972EBA">
      <w:r>
        <w:t xml:space="preserve">What happens when we mix an acid with a base?  From prior material we should know that an acid and a base react with each other in what is known as a </w:t>
      </w:r>
      <w:r>
        <w:rPr>
          <w:b/>
        </w:rPr>
        <w:t>neutralization reaction</w:t>
      </w:r>
      <w:r>
        <w:t xml:space="preserve">.  The neutralization reaction between </w:t>
      </w:r>
      <w:proofErr w:type="spellStart"/>
      <w:r>
        <w:t>chlorobenzoic</w:t>
      </w:r>
      <w:proofErr w:type="spellEnd"/>
      <w:r>
        <w:t xml:space="preserve"> acid and ethylamine is shown below.</w:t>
      </w:r>
    </w:p>
    <w:p w:rsidR="00972EBA" w:rsidRDefault="00972EBA"/>
    <w:p w:rsidR="00972EBA" w:rsidRDefault="00972EBA" w:rsidP="00D40810">
      <w:pPr>
        <w:ind w:left="1440" w:firstLine="720"/>
      </w:pPr>
      <w:proofErr w:type="spellStart"/>
      <w:r>
        <w:t>Hcba</w:t>
      </w:r>
      <w:proofErr w:type="spellEnd"/>
      <w:r>
        <w:t xml:space="preserve">  +  EA  </w:t>
      </w:r>
      <w:r w:rsidR="000A4F56">
        <w:rPr>
          <w:rFonts w:ascii="Wingdings 3" w:hAnsi="Wingdings 3"/>
        </w:rPr>
        <w:t></w:t>
      </w:r>
      <w:r>
        <w:t xml:space="preserve">  </w:t>
      </w:r>
      <w:proofErr w:type="spellStart"/>
      <w:r>
        <w:t>cba</w:t>
      </w:r>
      <w:proofErr w:type="spellEnd"/>
      <w:r w:rsidR="00405B81">
        <w:rPr>
          <w:vertAlign w:val="superscript"/>
        </w:rPr>
        <w:t>–</w:t>
      </w:r>
      <w:r>
        <w:t xml:space="preserve">  +  EAH</w:t>
      </w:r>
      <w:r>
        <w:rPr>
          <w:vertAlign w:val="superscript"/>
        </w:rPr>
        <w:t>+</w:t>
      </w:r>
      <w:r>
        <w:tab/>
      </w:r>
      <w:r>
        <w:tab/>
      </w:r>
      <w:proofErr w:type="spellStart"/>
      <w:r>
        <w:t>K</w:t>
      </w:r>
      <w:r>
        <w:rPr>
          <w:vertAlign w:val="subscript"/>
        </w:rPr>
        <w:t>n</w:t>
      </w:r>
      <w:proofErr w:type="spellEnd"/>
    </w:p>
    <w:p w:rsidR="00972EBA" w:rsidRDefault="00972EBA"/>
    <w:p w:rsidR="00972EBA" w:rsidRDefault="00972EBA">
      <w:r>
        <w:t xml:space="preserve">We can calculate initial amounts of </w:t>
      </w:r>
      <w:proofErr w:type="spellStart"/>
      <w:r>
        <w:t>Hcba</w:t>
      </w:r>
      <w:proofErr w:type="spellEnd"/>
      <w:r>
        <w:t xml:space="preserve"> and EA that exist in solution, but some of these will react according to the neutralization reaction.  What we need to know is the extent of the neutralization reaction, in other words the value of K for this reaction.  There are no tables of </w:t>
      </w:r>
      <w:proofErr w:type="spellStart"/>
      <w:r>
        <w:t>K</w:t>
      </w:r>
      <w:r>
        <w:rPr>
          <w:vertAlign w:val="subscript"/>
        </w:rPr>
        <w:t>n</w:t>
      </w:r>
      <w:proofErr w:type="spellEnd"/>
      <w:r>
        <w:t xml:space="preserve"> values so what we need to do is see if there is a way to come up with the </w:t>
      </w:r>
      <w:proofErr w:type="spellStart"/>
      <w:r>
        <w:t>K</w:t>
      </w:r>
      <w:r>
        <w:rPr>
          <w:vertAlign w:val="subscript"/>
        </w:rPr>
        <w:t>n</w:t>
      </w:r>
      <w:proofErr w:type="spellEnd"/>
      <w:r>
        <w:t xml:space="preserve"> expression by adding up a series of reactions that we do have K values for.</w:t>
      </w:r>
    </w:p>
    <w:p w:rsidR="00972EBA" w:rsidRDefault="00972EBA"/>
    <w:p w:rsidR="00972EBA" w:rsidRDefault="00972EBA">
      <w:r>
        <w:t xml:space="preserve">We do have reactions for </w:t>
      </w:r>
      <w:proofErr w:type="spellStart"/>
      <w:r>
        <w:t>Hcba</w:t>
      </w:r>
      <w:proofErr w:type="spellEnd"/>
      <w:r>
        <w:t xml:space="preserve"> and EA that we can look up in the table.  These are as follows:</w:t>
      </w:r>
    </w:p>
    <w:p w:rsidR="00972EBA" w:rsidRDefault="00972EBA"/>
    <w:p w:rsidR="00972EBA" w:rsidRDefault="00972EBA" w:rsidP="00D40810">
      <w:pPr>
        <w:ind w:left="1440" w:firstLine="720"/>
      </w:pPr>
      <w:proofErr w:type="spellStart"/>
      <w:r>
        <w:t>Hcba</w:t>
      </w:r>
      <w:proofErr w:type="spellEnd"/>
      <w:r>
        <w:t xml:space="preserve">  +  H</w:t>
      </w:r>
      <w:r>
        <w:rPr>
          <w:vertAlign w:val="subscript"/>
        </w:rPr>
        <w:t>2</w:t>
      </w:r>
      <w:r>
        <w:t xml:space="preserve">O  </w:t>
      </w:r>
      <w:r w:rsidR="000A4F56">
        <w:rPr>
          <w:rFonts w:ascii="Wingdings 3" w:hAnsi="Wingdings 3"/>
        </w:rPr>
        <w:t></w:t>
      </w:r>
      <w:r w:rsidR="00405B81">
        <w:t xml:space="preserve">  </w:t>
      </w:r>
      <w:proofErr w:type="spellStart"/>
      <w:r w:rsidR="00405B81">
        <w:t>cba</w:t>
      </w:r>
      <w:proofErr w:type="spellEnd"/>
      <w:r w:rsidR="00405B81">
        <w:rPr>
          <w:vertAlign w:val="superscript"/>
        </w:rPr>
        <w:t>–</w:t>
      </w:r>
      <w:r>
        <w:t xml:space="preserve">  + </w:t>
      </w:r>
      <w:r w:rsidR="00405B81">
        <w:t xml:space="preserve"> </w:t>
      </w:r>
      <w:r>
        <w:t>H</w:t>
      </w:r>
      <w:r>
        <w:rPr>
          <w:vertAlign w:val="subscript"/>
        </w:rPr>
        <w:t>3</w:t>
      </w:r>
      <w:r>
        <w:t>O</w:t>
      </w:r>
      <w:r>
        <w:rPr>
          <w:vertAlign w:val="superscript"/>
        </w:rPr>
        <w:t>+</w:t>
      </w:r>
      <w:r>
        <w:tab/>
      </w:r>
      <w:r>
        <w:tab/>
        <w:t>K</w:t>
      </w:r>
      <w:r>
        <w:rPr>
          <w:vertAlign w:val="subscript"/>
        </w:rPr>
        <w:t>a</w:t>
      </w:r>
      <w:r>
        <w:t xml:space="preserve"> of </w:t>
      </w:r>
      <w:proofErr w:type="spellStart"/>
      <w:r>
        <w:t>Hcba</w:t>
      </w:r>
      <w:proofErr w:type="spellEnd"/>
    </w:p>
    <w:p w:rsidR="00972EBA" w:rsidRDefault="00972EBA">
      <w:pPr>
        <w:pStyle w:val="Footer"/>
        <w:tabs>
          <w:tab w:val="clear" w:pos="4320"/>
          <w:tab w:val="clear" w:pos="8640"/>
        </w:tabs>
      </w:pPr>
    </w:p>
    <w:p w:rsidR="00972EBA" w:rsidRDefault="00972EBA" w:rsidP="00D40810">
      <w:pPr>
        <w:ind w:left="1440" w:firstLine="720"/>
      </w:pPr>
      <w:r>
        <w:t>EA  +  H</w:t>
      </w:r>
      <w:r>
        <w:rPr>
          <w:vertAlign w:val="subscript"/>
        </w:rPr>
        <w:t>2</w:t>
      </w:r>
      <w:r>
        <w:t xml:space="preserve">O  </w:t>
      </w:r>
      <w:r w:rsidR="000A4F56">
        <w:rPr>
          <w:rFonts w:ascii="Wingdings 3" w:hAnsi="Wingdings 3"/>
        </w:rPr>
        <w:t></w:t>
      </w:r>
      <w:r>
        <w:t xml:space="preserve">  EAH</w:t>
      </w:r>
      <w:r>
        <w:rPr>
          <w:vertAlign w:val="superscript"/>
        </w:rPr>
        <w:t>+</w:t>
      </w:r>
      <w:r w:rsidR="00405B81">
        <w:t xml:space="preserve">  +  </w:t>
      </w:r>
      <m:oMath>
        <m:sSup>
          <m:sSupPr>
            <m:ctrlPr>
              <w:rPr>
                <w:rFonts w:ascii="Cambria Math" w:hAnsi="Cambria Math"/>
                <w:i/>
              </w:rPr>
            </m:ctrlPr>
          </m:sSupPr>
          <m:e>
            <m:r>
              <m:rPr>
                <m:nor/>
              </m:rPr>
              <m:t>OH</m:t>
            </m:r>
          </m:e>
          <m:sup>
            <m:r>
              <w:rPr>
                <w:rFonts w:ascii="Cambria Math" w:hAnsi="Cambria Math"/>
              </w:rPr>
              <m:t>-</m:t>
            </m:r>
          </m:sup>
        </m:sSup>
      </m:oMath>
      <w:r w:rsidR="00405B81">
        <w:t xml:space="preserve">  </w:t>
      </w:r>
      <w:r>
        <w:tab/>
      </w:r>
      <w:r>
        <w:tab/>
      </w:r>
      <w:proofErr w:type="spellStart"/>
      <w:r>
        <w:t>K</w:t>
      </w:r>
      <w:r>
        <w:rPr>
          <w:vertAlign w:val="subscript"/>
        </w:rPr>
        <w:t>b</w:t>
      </w:r>
      <w:proofErr w:type="spellEnd"/>
      <w:r>
        <w:t xml:space="preserve"> of EA</w:t>
      </w:r>
    </w:p>
    <w:p w:rsidR="00972EBA" w:rsidRDefault="00972EBA"/>
    <w:p w:rsidR="00972EBA" w:rsidRDefault="00972EBA">
      <w:r>
        <w:t>Adding these two together produces the following reaction:</w:t>
      </w:r>
    </w:p>
    <w:p w:rsidR="003650B6" w:rsidRDefault="003650B6"/>
    <w:p w:rsidR="00972EBA" w:rsidRDefault="00972EBA" w:rsidP="003650B6">
      <w:pPr>
        <w:jc w:val="center"/>
      </w:pPr>
      <w:proofErr w:type="spellStart"/>
      <w:r>
        <w:t>Hcba</w:t>
      </w:r>
      <w:proofErr w:type="spellEnd"/>
      <w:r>
        <w:t xml:space="preserve">  +  EA  +  2H</w:t>
      </w:r>
      <w:r>
        <w:rPr>
          <w:vertAlign w:val="subscript"/>
        </w:rPr>
        <w:t>2</w:t>
      </w:r>
      <w:r>
        <w:t xml:space="preserve">O  </w:t>
      </w:r>
      <w:r w:rsidR="000A4F56">
        <w:rPr>
          <w:rFonts w:ascii="Wingdings 3" w:hAnsi="Wingdings 3"/>
        </w:rPr>
        <w:t></w:t>
      </w:r>
      <w:r w:rsidR="00405B81">
        <w:t xml:space="preserve">  </w:t>
      </w:r>
      <w:proofErr w:type="spellStart"/>
      <w:r w:rsidR="00405B81">
        <w:t>cba</w:t>
      </w:r>
      <w:proofErr w:type="spellEnd"/>
      <w:r w:rsidR="00405B81">
        <w:rPr>
          <w:vertAlign w:val="superscript"/>
        </w:rPr>
        <w:t>–</w:t>
      </w:r>
      <w:r>
        <w:t xml:space="preserve">  +  EAH</w:t>
      </w:r>
      <w:r>
        <w:rPr>
          <w:vertAlign w:val="superscript"/>
        </w:rPr>
        <w:t>+</w:t>
      </w:r>
      <w:r>
        <w:t xml:space="preserve">  +  H</w:t>
      </w:r>
      <w:r>
        <w:rPr>
          <w:vertAlign w:val="subscript"/>
        </w:rPr>
        <w:t>3</w:t>
      </w:r>
      <w:r>
        <w:t>O</w:t>
      </w:r>
      <w:r>
        <w:rPr>
          <w:vertAlign w:val="superscript"/>
        </w:rPr>
        <w:t>+</w:t>
      </w:r>
      <w:r w:rsidR="00405B81">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tab/>
        <w:t xml:space="preserve">   K = K</w:t>
      </w:r>
      <w:r>
        <w:rPr>
          <w:vertAlign w:val="subscript"/>
        </w:rPr>
        <w:t>a</w:t>
      </w:r>
      <w:r>
        <w:t>(acid)</w:t>
      </w:r>
      <w:r w:rsidR="00405B81">
        <w:t xml:space="preserve"> </w:t>
      </w:r>
      <m:oMath>
        <m:r>
          <w:rPr>
            <w:rFonts w:ascii="Cambria Math" w:hAnsi="Cambria Math"/>
          </w:rPr>
          <m:t>×</m:t>
        </m:r>
      </m:oMath>
      <w:r>
        <w:t xml:space="preserve"> K</w:t>
      </w:r>
      <w:r>
        <w:rPr>
          <w:vertAlign w:val="subscript"/>
        </w:rPr>
        <w:t>b</w:t>
      </w:r>
      <w:r>
        <w:t>(base)</w:t>
      </w:r>
    </w:p>
    <w:p w:rsidR="00972EBA" w:rsidRDefault="00972EBA">
      <w:pPr>
        <w:pStyle w:val="Footer"/>
        <w:tabs>
          <w:tab w:val="clear" w:pos="4320"/>
          <w:tab w:val="clear" w:pos="8640"/>
        </w:tabs>
      </w:pPr>
    </w:p>
    <w:p w:rsidR="00972EBA" w:rsidRDefault="00972EBA">
      <w:r>
        <w:t xml:space="preserve">This almost looks like </w:t>
      </w:r>
      <w:proofErr w:type="spellStart"/>
      <w:r>
        <w:t>K</w:t>
      </w:r>
      <w:r>
        <w:rPr>
          <w:vertAlign w:val="subscript"/>
        </w:rPr>
        <w:t>n</w:t>
      </w:r>
      <w:proofErr w:type="spellEnd"/>
      <w:r>
        <w:t xml:space="preserve"> but it is not exactly the same.  The reactant side has two water molecules, and the product side has the hydronium and hydroxide ion.  Note that these species do not show up in the neutralization reaction above.  As tempting as it might be to say hydronium and hydroxide will react to produce the water molecules (thereby just cancelling these out and ignoring them), they are real species in the reaction that need to be accounted for in the final form of K</w:t>
      </w:r>
      <w:r>
        <w:rPr>
          <w:vertAlign w:val="subscript"/>
        </w:rPr>
        <w:t>n</w:t>
      </w:r>
      <w:r>
        <w:t>.  The way to eliminate these would be to add in the following reaction:</w:t>
      </w:r>
    </w:p>
    <w:p w:rsidR="00972EBA" w:rsidRDefault="00972EBA"/>
    <w:p w:rsidR="00972EBA" w:rsidRDefault="00972EBA">
      <w:pPr>
        <w:ind w:left="1440" w:firstLine="720"/>
      </w:pPr>
      <w:r>
        <w:t>H</w:t>
      </w:r>
      <w:r>
        <w:rPr>
          <w:vertAlign w:val="subscript"/>
        </w:rPr>
        <w:t>3</w:t>
      </w:r>
      <w:r>
        <w:t>O</w:t>
      </w:r>
      <w:r>
        <w:rPr>
          <w:vertAlign w:val="superscript"/>
        </w:rPr>
        <w:t>+</w:t>
      </w:r>
      <w:r w:rsidR="001B4372">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sidR="000A4F56">
        <w:rPr>
          <w:rFonts w:ascii="Wingdings 3" w:hAnsi="Wingdings 3"/>
        </w:rPr>
        <w:t></w:t>
      </w:r>
      <w:r>
        <w:t xml:space="preserve">  2H</w:t>
      </w:r>
      <w:r>
        <w:rPr>
          <w:vertAlign w:val="subscript"/>
        </w:rPr>
        <w:t>2</w:t>
      </w:r>
      <w:r>
        <w:t xml:space="preserve">O </w:t>
      </w:r>
      <w:r>
        <w:tab/>
      </w:r>
      <w:r>
        <w:tab/>
        <w:t>K  =</w:t>
      </w:r>
      <w:r w:rsidR="001B4372">
        <w:t xml:space="preserve"> </w:t>
      </w:r>
      <m:oMath>
        <m:f>
          <m:fPr>
            <m:type m:val="skw"/>
            <m:ctrlPr>
              <w:rPr>
                <w:rFonts w:ascii="Cambria Math" w:hAnsi="Cambria Math"/>
                <w:i/>
              </w:rPr>
            </m:ctrlPr>
          </m:fPr>
          <m:num>
            <m:r>
              <m:rPr>
                <m:nor/>
              </m:rPr>
              <m:t>1</m:t>
            </m:r>
          </m:num>
          <m:den>
            <m:sSub>
              <m:sSubPr>
                <m:ctrlPr>
                  <w:rPr>
                    <w:rFonts w:ascii="Cambria Math" w:hAnsi="Cambria Math"/>
                    <w:i/>
                  </w:rPr>
                </m:ctrlPr>
              </m:sSubPr>
              <m:e>
                <m:r>
                  <m:rPr>
                    <m:nor/>
                  </m:rPr>
                  <m:t>K</m:t>
                </m:r>
              </m:e>
              <m:sub>
                <m:r>
                  <m:rPr>
                    <m:nor/>
                  </m:rPr>
                  <m:t>w</m:t>
                </m:r>
              </m:sub>
            </m:sSub>
          </m:den>
        </m:f>
      </m:oMath>
      <w:r w:rsidR="001B4372">
        <w:t xml:space="preserve"> </w:t>
      </w:r>
    </w:p>
    <w:p w:rsidR="00972EBA" w:rsidRDefault="00972EBA">
      <w:pPr>
        <w:pStyle w:val="Footer"/>
        <w:tabs>
          <w:tab w:val="clear" w:pos="4320"/>
          <w:tab w:val="clear" w:pos="8640"/>
        </w:tabs>
      </w:pPr>
    </w:p>
    <w:p w:rsidR="00972EBA" w:rsidRDefault="00972EBA">
      <w:r>
        <w:t>This reaction is the reverse of K</w:t>
      </w:r>
      <w:r>
        <w:rPr>
          <w:vertAlign w:val="subscript"/>
        </w:rPr>
        <w:t>w</w:t>
      </w:r>
      <w:r>
        <w:t>, a reaction we have seen before.  If the direction of a reaction is reversed, its equilibrium constant is just the inverse or reciprocal value, 1/ K</w:t>
      </w:r>
      <w:r>
        <w:rPr>
          <w:vertAlign w:val="subscript"/>
        </w:rPr>
        <w:t>w</w:t>
      </w:r>
      <w:r>
        <w:t xml:space="preserve"> in this case.</w:t>
      </w:r>
    </w:p>
    <w:p w:rsidR="00972EBA" w:rsidRDefault="00972EBA"/>
    <w:p w:rsidR="00972EBA" w:rsidRDefault="00972EBA">
      <w:r>
        <w:t xml:space="preserve">The final expression to calculate the value of </w:t>
      </w:r>
      <w:proofErr w:type="spellStart"/>
      <w:r>
        <w:t>K</w:t>
      </w:r>
      <w:r>
        <w:rPr>
          <w:vertAlign w:val="subscript"/>
        </w:rPr>
        <w:t>n</w:t>
      </w:r>
      <w:proofErr w:type="spellEnd"/>
      <w:r>
        <w:t xml:space="preserve"> then is the following:</w:t>
      </w:r>
    </w:p>
    <w:p w:rsidR="001B4372" w:rsidRDefault="001B4372"/>
    <w:p w:rsidR="001B4372" w:rsidRPr="008D260A" w:rsidRDefault="001B1D6D">
      <w:pPr>
        <w:rPr>
          <w:oMath/>
        </w:rPr>
      </w:pPr>
      <m:oMathPara>
        <m:oMath>
          <m:sSub>
            <m:sSubPr>
              <m:ctrlPr>
                <w:rPr>
                  <w:rFonts w:ascii="Cambria Math" w:hAnsi="Cambria Math"/>
                  <w:i/>
                </w:rPr>
              </m:ctrlPr>
            </m:sSubPr>
            <m:e>
              <m:r>
                <m:rPr>
                  <m:nor/>
                </m:rPr>
                <m:t>K</m:t>
              </m:r>
            </m:e>
            <m:sub>
              <m:r>
                <m:rPr>
                  <m:nor/>
                </m:rPr>
                <m:t>n</m:t>
              </m:r>
            </m:sub>
          </m:sSub>
          <m:r>
            <m:rPr>
              <m:nor/>
            </m:rPr>
            <m:t>=</m:t>
          </m:r>
          <m:r>
            <m:rPr>
              <m:nor/>
            </m:rPr>
            <w:rPr>
              <w:rFonts w:ascii="Cambria Math"/>
            </w:rPr>
            <m:t xml:space="preserve"> </m:t>
          </m:r>
          <m:f>
            <m:fPr>
              <m:ctrlPr>
                <w:rPr>
                  <w:rFonts w:ascii="Cambria Math" w:hAnsi="Cambria Math"/>
                  <w:i/>
                </w:rPr>
              </m:ctrlPr>
            </m:fPr>
            <m:num>
              <m:sSub>
                <m:sSubPr>
                  <m:ctrlPr>
                    <w:rPr>
                      <w:rFonts w:ascii="Cambria Math" w:hAnsi="Cambria Math"/>
                      <w:i/>
                    </w:rPr>
                  </m:ctrlPr>
                </m:sSubPr>
                <m:e>
                  <m:r>
                    <m:rPr>
                      <m:nor/>
                    </m:rPr>
                    <m:t>K</m:t>
                  </m:r>
                </m:e>
                <m:sub>
                  <m:r>
                    <m:rPr>
                      <m:nor/>
                    </m:rPr>
                    <m:t>a</m:t>
                  </m:r>
                </m:sub>
              </m:sSub>
              <m:d>
                <m:dPr>
                  <m:ctrlPr>
                    <w:rPr>
                      <w:rFonts w:ascii="Cambria Math" w:hAnsi="Cambria Math"/>
                      <w:i/>
                    </w:rPr>
                  </m:ctrlPr>
                </m:dPr>
                <m:e>
                  <m:r>
                    <m:rPr>
                      <m:nor/>
                    </m:rPr>
                    <m:t>acid</m:t>
                  </m:r>
                </m:e>
              </m:d>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b</m:t>
                  </m:r>
                </m:sub>
              </m:sSub>
              <m:r>
                <m:rPr>
                  <m:nor/>
                </m:rPr>
                <m:t>(base)</m:t>
              </m:r>
            </m:num>
            <m:den>
              <m:sSub>
                <m:sSubPr>
                  <m:ctrlPr>
                    <w:rPr>
                      <w:rFonts w:ascii="Cambria Math" w:hAnsi="Cambria Math"/>
                      <w:i/>
                    </w:rPr>
                  </m:ctrlPr>
                </m:sSubPr>
                <m:e>
                  <m:r>
                    <m:rPr>
                      <m:nor/>
                    </m:rPr>
                    <m:t>K</m:t>
                  </m:r>
                </m:e>
                <m:sub>
                  <m:r>
                    <m:rPr>
                      <m:nor/>
                    </m:rPr>
                    <m:t>w</m:t>
                  </m:r>
                </m:sub>
              </m:sSub>
            </m:den>
          </m:f>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a</m:t>
              </m:r>
            </m:sub>
          </m:sSub>
          <m:d>
            <m:dPr>
              <m:ctrlPr>
                <w:rPr>
                  <w:rFonts w:ascii="Cambria Math" w:hAnsi="Cambria Math"/>
                  <w:i/>
                </w:rPr>
              </m:ctrlPr>
            </m:dPr>
            <m:e>
              <m:r>
                <m:rPr>
                  <m:nor/>
                </m:rPr>
                <m:t>acid</m:t>
              </m:r>
            </m:e>
          </m:d>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K</m:t>
              </m:r>
            </m:e>
            <m:sub>
              <m:r>
                <m:rPr>
                  <m:nor/>
                </m:rPr>
                <m:t>b</m:t>
              </m:r>
            </m:sub>
          </m:sSub>
          <m:d>
            <m:dPr>
              <m:ctrlPr>
                <w:rPr>
                  <w:rFonts w:ascii="Cambria Math" w:hAnsi="Cambria Math"/>
                  <w:i/>
                </w:rPr>
              </m:ctrlPr>
            </m:dPr>
            <m:e>
              <m:r>
                <m:rPr>
                  <m:nor/>
                </m:rPr>
                <m:t>base</m:t>
              </m:r>
            </m:e>
          </m:d>
          <m:r>
            <m:rPr>
              <m:nor/>
            </m:rPr>
            <w:rPr>
              <w:rFonts w:ascii="Cambria Math"/>
            </w:rPr>
            <m:t xml:space="preserve"> </m:t>
          </m:r>
          <m:r>
            <m:rPr>
              <m:nor/>
            </m:rPr>
            <m:t>×</m:t>
          </m:r>
          <m:r>
            <m:rPr>
              <m:nor/>
            </m:rPr>
            <w:rPr>
              <w:rFonts w:ascii="Cambria Math"/>
            </w:rPr>
            <m:t xml:space="preserve"> </m:t>
          </m:r>
          <m:sSup>
            <m:sSupPr>
              <m:ctrlPr>
                <w:rPr>
                  <w:rFonts w:ascii="Cambria Math" w:hAnsi="Cambria Math"/>
                  <w:i/>
                </w:rPr>
              </m:ctrlPr>
            </m:sSupPr>
            <m:e>
              <m:r>
                <m:rPr>
                  <m:nor/>
                </m:rPr>
                <m:t>10</m:t>
              </m:r>
            </m:e>
            <m:sup>
              <m:r>
                <m:rPr>
                  <m:nor/>
                </m:rPr>
                <m:t>14</m:t>
              </m:r>
            </m:sup>
          </m:sSup>
        </m:oMath>
      </m:oMathPara>
    </w:p>
    <w:p w:rsidR="001B4372" w:rsidRDefault="001B4372"/>
    <w:p w:rsidR="00972EBA" w:rsidRDefault="00972EBA">
      <w:r>
        <w:lastRenderedPageBreak/>
        <w:t xml:space="preserve">If we evaluate the value of </w:t>
      </w:r>
      <w:proofErr w:type="spellStart"/>
      <w:r>
        <w:t>K</w:t>
      </w:r>
      <w:r>
        <w:rPr>
          <w:vertAlign w:val="subscript"/>
        </w:rPr>
        <w:t>n</w:t>
      </w:r>
      <w:proofErr w:type="spellEnd"/>
      <w:r>
        <w:t xml:space="preserve"> for the reaction in the problem, we get the following value.</w:t>
      </w:r>
    </w:p>
    <w:p w:rsidR="00972EBA" w:rsidRDefault="00972EBA"/>
    <w:p w:rsidR="00972EBA" w:rsidRDefault="00972EBA">
      <w:r>
        <w:tab/>
      </w:r>
      <w:r w:rsidR="00D40810">
        <w:tab/>
      </w:r>
      <w:r w:rsidR="00D40810">
        <w:tab/>
      </w:r>
      <w:proofErr w:type="spellStart"/>
      <w:r>
        <w:t>pK</w:t>
      </w:r>
      <w:r>
        <w:rPr>
          <w:vertAlign w:val="subscript"/>
        </w:rPr>
        <w:t>a</w:t>
      </w:r>
      <w:proofErr w:type="spellEnd"/>
      <w:r>
        <w:t xml:space="preserve"> (</w:t>
      </w:r>
      <w:proofErr w:type="spellStart"/>
      <w:r>
        <w:t>Hcba</w:t>
      </w:r>
      <w:proofErr w:type="spellEnd"/>
      <w:r>
        <w:t>)  =  3.824</w:t>
      </w:r>
      <w:r>
        <w:tab/>
      </w:r>
      <w:r>
        <w:tab/>
        <w:t>K</w:t>
      </w:r>
      <w:r>
        <w:rPr>
          <w:vertAlign w:val="subscript"/>
        </w:rPr>
        <w:t>a</w:t>
      </w:r>
      <w:r w:rsidR="00F52BFE">
        <w:t xml:space="preserve">  =  1.5</w:t>
      </w:r>
      <m:oMath>
        <m:r>
          <m:rPr>
            <m:nor/>
          </m:rPr>
          <m:t>×</m:t>
        </m:r>
      </m:oMath>
      <w:r>
        <w:t>10</w:t>
      </w:r>
      <w:r>
        <w:rPr>
          <w:vertAlign w:val="superscript"/>
        </w:rPr>
        <w:t>-4</w:t>
      </w:r>
    </w:p>
    <w:p w:rsidR="00972EBA" w:rsidRDefault="00972EBA">
      <w:r>
        <w:tab/>
      </w:r>
      <w:r w:rsidR="00D40810">
        <w:tab/>
      </w:r>
      <w:r w:rsidR="00D40810">
        <w:tab/>
      </w:r>
      <w:proofErr w:type="spellStart"/>
      <w:r>
        <w:t>pK</w:t>
      </w:r>
      <w:r>
        <w:rPr>
          <w:vertAlign w:val="subscript"/>
        </w:rPr>
        <w:t>b</w:t>
      </w:r>
      <w:proofErr w:type="spellEnd"/>
      <w:r>
        <w:t xml:space="preserve"> (EA)  =  3.37</w:t>
      </w:r>
      <w:r>
        <w:tab/>
      </w:r>
      <w:r>
        <w:tab/>
      </w:r>
      <w:proofErr w:type="spellStart"/>
      <w:r>
        <w:t>K</w:t>
      </w:r>
      <w:r>
        <w:rPr>
          <w:vertAlign w:val="subscript"/>
        </w:rPr>
        <w:t>b</w:t>
      </w:r>
      <w:proofErr w:type="spellEnd"/>
      <w:r w:rsidR="00F52BFE">
        <w:t xml:space="preserve">  =  4.27</w:t>
      </w:r>
      <m:oMath>
        <m:r>
          <m:rPr>
            <m:nor/>
          </m:rPr>
          <m:t>×</m:t>
        </m:r>
      </m:oMath>
      <w:r>
        <w:t>10</w:t>
      </w:r>
      <w:r>
        <w:rPr>
          <w:vertAlign w:val="superscript"/>
        </w:rPr>
        <w:t>-4</w:t>
      </w:r>
    </w:p>
    <w:p w:rsidR="00972EBA" w:rsidRDefault="00972EBA">
      <w:pPr>
        <w:pStyle w:val="Footer"/>
        <w:tabs>
          <w:tab w:val="clear" w:pos="4320"/>
          <w:tab w:val="clear" w:pos="8640"/>
        </w:tabs>
      </w:pPr>
    </w:p>
    <w:p w:rsidR="00972EBA" w:rsidRDefault="00972EBA">
      <w:pPr>
        <w:pStyle w:val="Footer"/>
        <w:tabs>
          <w:tab w:val="clear" w:pos="4320"/>
          <w:tab w:val="clear" w:pos="8640"/>
        </w:tabs>
      </w:pPr>
    </w:p>
    <w:p w:rsidR="00972EBA" w:rsidRDefault="00972EBA" w:rsidP="002A4451">
      <w:pPr>
        <w:jc w:val="center"/>
      </w:pPr>
      <w:proofErr w:type="spellStart"/>
      <w:r>
        <w:t>K</w:t>
      </w:r>
      <w:r w:rsidR="008B3FEE">
        <w:rPr>
          <w:vertAlign w:val="subscript"/>
        </w:rPr>
        <w:t>n</w:t>
      </w:r>
      <w:proofErr w:type="spellEnd"/>
      <w:r w:rsidR="008B3FEE">
        <w:t xml:space="preserve"> = </w:t>
      </w:r>
      <w:r w:rsidR="00F52BFE">
        <w:t>(1.5</w:t>
      </w:r>
      <m:oMath>
        <m:r>
          <m:rPr>
            <m:nor/>
          </m:rPr>
          <m:t>×</m:t>
        </m:r>
      </m:oMath>
      <w:r>
        <w:t>10</w:t>
      </w:r>
      <w:r>
        <w:rPr>
          <w:vertAlign w:val="superscript"/>
        </w:rPr>
        <w:t>-4</w:t>
      </w:r>
      <w:r w:rsidR="00F52BFE">
        <w:t>)( 4.27</w:t>
      </w:r>
      <m:oMath>
        <m:r>
          <m:rPr>
            <m:nor/>
          </m:rPr>
          <m:t>×</m:t>
        </m:r>
      </m:oMath>
      <w:r>
        <w:t>10</w:t>
      </w:r>
      <w:r>
        <w:rPr>
          <w:vertAlign w:val="superscript"/>
        </w:rPr>
        <w:t>-4</w:t>
      </w:r>
      <w:r>
        <w:t>)(10</w:t>
      </w:r>
      <w:r>
        <w:rPr>
          <w:vertAlign w:val="superscript"/>
        </w:rPr>
        <w:t>14</w:t>
      </w:r>
      <w:r w:rsidR="008B3FEE">
        <w:t xml:space="preserve">) = </w:t>
      </w:r>
      <w:r w:rsidR="00F52BFE">
        <w:t>6.4</w:t>
      </w:r>
      <m:oMath>
        <m:r>
          <m:rPr>
            <m:nor/>
          </m:rPr>
          <m:t>×</m:t>
        </m:r>
      </m:oMath>
      <w:r>
        <w:t>10</w:t>
      </w:r>
      <w:r>
        <w:rPr>
          <w:vertAlign w:val="superscript"/>
        </w:rPr>
        <w:t>6</w:t>
      </w:r>
    </w:p>
    <w:p w:rsidR="00972EBA" w:rsidRDefault="00972EBA"/>
    <w:p w:rsidR="00972EBA" w:rsidRDefault="00972EBA">
      <w:r>
        <w:t xml:space="preserve">This </w:t>
      </w:r>
      <w:proofErr w:type="spellStart"/>
      <w:r>
        <w:t>K</w:t>
      </w:r>
      <w:r>
        <w:rPr>
          <w:vertAlign w:val="subscript"/>
        </w:rPr>
        <w:t>n</w:t>
      </w:r>
      <w:proofErr w:type="spellEnd"/>
      <w:r>
        <w:t xml:space="preserve"> value of slightly more than six million is very large.  That says that this reaction, for all practical purposes, will go to completion.  </w:t>
      </w:r>
    </w:p>
    <w:p w:rsidR="00972EBA" w:rsidRDefault="00972EBA"/>
    <w:p w:rsidR="00972EBA" w:rsidRDefault="00972EBA">
      <w:r>
        <w:t>Before solving this problem, it would be worth a digression to examine more generally what we might expect for the value of K</w:t>
      </w:r>
      <w:r>
        <w:rPr>
          <w:vertAlign w:val="subscript"/>
        </w:rPr>
        <w:t>n</w:t>
      </w:r>
      <w:r>
        <w:t xml:space="preserve">.  Can we always expect </w:t>
      </w:r>
      <w:proofErr w:type="spellStart"/>
      <w:r>
        <w:t>K</w:t>
      </w:r>
      <w:r>
        <w:rPr>
          <w:vertAlign w:val="subscript"/>
        </w:rPr>
        <w:t>n</w:t>
      </w:r>
      <w:proofErr w:type="spellEnd"/>
      <w:r>
        <w:t xml:space="preserve"> to be large such that neutralization reactions always go to completion?  Or are there occasions when </w:t>
      </w:r>
      <w:proofErr w:type="spellStart"/>
      <w:r>
        <w:t>K</w:t>
      </w:r>
      <w:r>
        <w:rPr>
          <w:vertAlign w:val="subscript"/>
        </w:rPr>
        <w:t>n</w:t>
      </w:r>
      <w:proofErr w:type="spellEnd"/>
      <w:r>
        <w:t xml:space="preserve"> might be relatively small such that the rea</w:t>
      </w:r>
      <w:r w:rsidR="008A3BB4">
        <w:t>ction will not go to completion?</w:t>
      </w:r>
    </w:p>
    <w:p w:rsidR="00972EBA" w:rsidRDefault="00972EBA"/>
    <w:p w:rsidR="00972EBA" w:rsidRDefault="00972EBA">
      <w:r>
        <w:t>One thing to keep in mind is a solution with excessively dilute concentrations of an acid or base.  For example, suppose the concentrations of the acid and base are on the order of 10</w:t>
      </w:r>
      <w:r>
        <w:rPr>
          <w:vertAlign w:val="superscript"/>
        </w:rPr>
        <w:t>-10</w:t>
      </w:r>
      <w:r>
        <w:t xml:space="preserve"> M.  In this case, there is so little acid and base, that even if the </w:t>
      </w:r>
      <w:proofErr w:type="spellStart"/>
      <w:r>
        <w:t>K</w:t>
      </w:r>
      <w:r>
        <w:rPr>
          <w:vertAlign w:val="subscript"/>
        </w:rPr>
        <w:t>n</w:t>
      </w:r>
      <w:proofErr w:type="spellEnd"/>
      <w:r>
        <w:t xml:space="preserve"> value were large, the actual extent of reaction could still be small.  It is not that common that we would encounter such solutions in a laboratory setting where we usually use much higher concentrations.  But this could occur in environmental samples for some species.</w:t>
      </w:r>
    </w:p>
    <w:p w:rsidR="00972EBA" w:rsidRDefault="00972EBA"/>
    <w:p w:rsidR="00972EBA" w:rsidRDefault="00972EBA">
      <w:r>
        <w:t xml:space="preserve">Assuming solutions with appreciable concentrations of acid and base, would we ever have a small value of </w:t>
      </w:r>
      <w:proofErr w:type="spellStart"/>
      <w:r>
        <w:t>K</w:t>
      </w:r>
      <w:r>
        <w:rPr>
          <w:vertAlign w:val="subscript"/>
        </w:rPr>
        <w:t>n</w:t>
      </w:r>
      <w:proofErr w:type="spellEnd"/>
      <w:r>
        <w:t>?  Recollecting back, we talked about weak acids as having K</w:t>
      </w:r>
      <w:r>
        <w:rPr>
          <w:vertAlign w:val="subscript"/>
        </w:rPr>
        <w:t>a</w:t>
      </w:r>
      <w:r>
        <w:t xml:space="preserve"> values on the order of, from strongest to weakest, 10</w:t>
      </w:r>
      <w:r>
        <w:rPr>
          <w:vertAlign w:val="superscript"/>
        </w:rPr>
        <w:t>-3</w:t>
      </w:r>
      <w:r>
        <w:t>, 10</w:t>
      </w:r>
      <w:r>
        <w:rPr>
          <w:vertAlign w:val="superscript"/>
        </w:rPr>
        <w:t>-5</w:t>
      </w:r>
      <w:r>
        <w:t>, 10</w:t>
      </w:r>
      <w:r>
        <w:rPr>
          <w:vertAlign w:val="superscript"/>
        </w:rPr>
        <w:t>-7</w:t>
      </w:r>
      <w:r>
        <w:t>, and 10</w:t>
      </w:r>
      <w:r>
        <w:rPr>
          <w:vertAlign w:val="superscript"/>
        </w:rPr>
        <w:t>-9</w:t>
      </w:r>
      <w:r>
        <w:t xml:space="preserve">.  Similarly weak bases had </w:t>
      </w:r>
      <w:proofErr w:type="spellStart"/>
      <w:r>
        <w:t>K</w:t>
      </w:r>
      <w:r>
        <w:rPr>
          <w:vertAlign w:val="subscript"/>
        </w:rPr>
        <w:t>b</w:t>
      </w:r>
      <w:proofErr w:type="spellEnd"/>
      <w:r>
        <w:t xml:space="preserve"> values from strongest to weakest on the same scale (10</w:t>
      </w:r>
      <w:r>
        <w:rPr>
          <w:vertAlign w:val="superscript"/>
        </w:rPr>
        <w:t>-3</w:t>
      </w:r>
      <w:r>
        <w:t xml:space="preserve"> to 10</w:t>
      </w:r>
      <w:r>
        <w:rPr>
          <w:vertAlign w:val="superscript"/>
        </w:rPr>
        <w:t>-9</w:t>
      </w:r>
      <w:r>
        <w:t xml:space="preserve">).  Remembering the equation for </w:t>
      </w:r>
      <w:proofErr w:type="spellStart"/>
      <w:r>
        <w:t>K</w:t>
      </w:r>
      <w:r>
        <w:rPr>
          <w:vertAlign w:val="subscript"/>
        </w:rPr>
        <w:t>n</w:t>
      </w:r>
      <w:proofErr w:type="spellEnd"/>
      <w:r>
        <w:t>:</w:t>
      </w:r>
    </w:p>
    <w:p w:rsidR="00972EBA" w:rsidRDefault="00972EBA"/>
    <w:p w:rsidR="00972EBA" w:rsidRDefault="00972EBA">
      <w:pPr>
        <w:ind w:left="2160" w:firstLine="720"/>
      </w:pPr>
      <w:r>
        <w:tab/>
      </w:r>
      <w:proofErr w:type="spellStart"/>
      <w:r>
        <w:t>K</w:t>
      </w:r>
      <w:r>
        <w:rPr>
          <w:vertAlign w:val="subscript"/>
        </w:rPr>
        <w:t>n</w:t>
      </w:r>
      <w:proofErr w:type="spellEnd"/>
      <w:r w:rsidR="008B3FEE">
        <w:t xml:space="preserve"> </w:t>
      </w:r>
      <w:r>
        <w:t>= K</w:t>
      </w:r>
      <w:r>
        <w:rPr>
          <w:vertAlign w:val="subscript"/>
        </w:rPr>
        <w:t>a</w:t>
      </w:r>
      <m:oMath>
        <m:r>
          <w:rPr>
            <w:rFonts w:ascii="Cambria Math" w:hAnsi="Cambria Math"/>
          </w:rPr>
          <m:t xml:space="preserve"> </m:t>
        </m:r>
        <m:r>
          <m:rPr>
            <m:nor/>
          </m:rPr>
          <m:t>×</m:t>
        </m:r>
        <m:r>
          <w:rPr>
            <w:rFonts w:ascii="Cambria Math" w:hAnsi="Cambria Math"/>
          </w:rPr>
          <m:t xml:space="preserve"> </m:t>
        </m:r>
      </m:oMath>
      <w:r>
        <w:t>K</w:t>
      </w:r>
      <w:r>
        <w:rPr>
          <w:vertAlign w:val="subscript"/>
        </w:rPr>
        <w:t>b</w:t>
      </w:r>
      <m:oMath>
        <m:r>
          <w:rPr>
            <w:rFonts w:ascii="Cambria Math" w:hAnsi="Cambria Math"/>
            <w:vertAlign w:val="subscript"/>
          </w:rPr>
          <m:t xml:space="preserve"> </m:t>
        </m:r>
        <m:r>
          <m:rPr>
            <m:nor/>
          </m:rPr>
          <m:t>×</m:t>
        </m:r>
        <m:r>
          <m:rPr>
            <m:nor/>
          </m:rPr>
          <w:rPr>
            <w:rFonts w:ascii="Cambria Math"/>
          </w:rPr>
          <m:t xml:space="preserve"> </m:t>
        </m:r>
      </m:oMath>
      <w:r>
        <w:t>10</w:t>
      </w:r>
      <w:r>
        <w:rPr>
          <w:vertAlign w:val="superscript"/>
        </w:rPr>
        <w:t>14</w:t>
      </w:r>
    </w:p>
    <w:p w:rsidR="00972EBA" w:rsidRDefault="00972EBA"/>
    <w:p w:rsidR="00972EBA" w:rsidRDefault="00972EBA">
      <w:r>
        <w:t>We can see that it will take a mixture of an excessively weak acid and base to get a small value for K</w:t>
      </w:r>
      <w:r>
        <w:rPr>
          <w:vertAlign w:val="subscript"/>
        </w:rPr>
        <w:t>n</w:t>
      </w:r>
      <w:r>
        <w:t>.  For example, mixing an extremely weak acid with a K</w:t>
      </w:r>
      <w:r>
        <w:rPr>
          <w:vertAlign w:val="subscript"/>
        </w:rPr>
        <w:t>a</w:t>
      </w:r>
      <w:r>
        <w:t xml:space="preserve"> of 10</w:t>
      </w:r>
      <w:r>
        <w:rPr>
          <w:vertAlign w:val="superscript"/>
        </w:rPr>
        <w:t>-9</w:t>
      </w:r>
      <w:r>
        <w:t xml:space="preserve"> with an extremely weak base with a </w:t>
      </w:r>
      <w:proofErr w:type="spellStart"/>
      <w:r>
        <w:t>K</w:t>
      </w:r>
      <w:r>
        <w:rPr>
          <w:vertAlign w:val="subscript"/>
        </w:rPr>
        <w:t>b</w:t>
      </w:r>
      <w:proofErr w:type="spellEnd"/>
      <w:r>
        <w:t xml:space="preserve"> of 10</w:t>
      </w:r>
      <w:r>
        <w:rPr>
          <w:vertAlign w:val="superscript"/>
        </w:rPr>
        <w:t>-9</w:t>
      </w:r>
      <w:r>
        <w:t xml:space="preserve"> will give a </w:t>
      </w:r>
      <w:proofErr w:type="spellStart"/>
      <w:r>
        <w:t>K</w:t>
      </w:r>
      <w:r>
        <w:rPr>
          <w:vertAlign w:val="subscript"/>
        </w:rPr>
        <w:t>n</w:t>
      </w:r>
      <w:proofErr w:type="spellEnd"/>
      <w:r>
        <w:t xml:space="preserve"> of 10</w:t>
      </w:r>
      <w:r>
        <w:rPr>
          <w:vertAlign w:val="superscript"/>
        </w:rPr>
        <w:t>-4</w:t>
      </w:r>
      <w:r>
        <w:t>, a small number.  This neutralization reaction would not proceed much at all.  If the acid had a K</w:t>
      </w:r>
      <w:r>
        <w:rPr>
          <w:vertAlign w:val="subscript"/>
        </w:rPr>
        <w:t>a</w:t>
      </w:r>
      <w:r>
        <w:t xml:space="preserve"> value of 10</w:t>
      </w:r>
      <w:r>
        <w:rPr>
          <w:vertAlign w:val="superscript"/>
        </w:rPr>
        <w:t>-7</w:t>
      </w:r>
      <w:r>
        <w:t xml:space="preserve"> and the base a </w:t>
      </w:r>
      <w:proofErr w:type="spellStart"/>
      <w:r>
        <w:t>K</w:t>
      </w:r>
      <w:r w:rsidRPr="003F541B">
        <w:rPr>
          <w:vertAlign w:val="subscript"/>
        </w:rPr>
        <w:t>b</w:t>
      </w:r>
      <w:proofErr w:type="spellEnd"/>
      <w:r>
        <w:t xml:space="preserve"> value of 10</w:t>
      </w:r>
      <w:r>
        <w:rPr>
          <w:vertAlign w:val="superscript"/>
        </w:rPr>
        <w:t>-7</w:t>
      </w:r>
      <w:r>
        <w:t xml:space="preserve">, the value of </w:t>
      </w:r>
      <w:proofErr w:type="spellStart"/>
      <w:r>
        <w:t>K</w:t>
      </w:r>
      <w:r>
        <w:rPr>
          <w:vertAlign w:val="subscript"/>
        </w:rPr>
        <w:t>n</w:t>
      </w:r>
      <w:proofErr w:type="spellEnd"/>
      <w:r>
        <w:t xml:space="preserve"> would be 1, an intermediate value.  This neutralization reaction would proceed to some extent.  </w:t>
      </w:r>
    </w:p>
    <w:p w:rsidR="00972EBA" w:rsidRDefault="00972EBA"/>
    <w:p w:rsidR="00972EBA" w:rsidRDefault="00972EBA">
      <w:r>
        <w:t>If we considered a neutralization reaction in which either the acid or base was strong (a strong acid or base might have a K</w:t>
      </w:r>
      <w:r>
        <w:rPr>
          <w:vertAlign w:val="subscript"/>
        </w:rPr>
        <w:t>a</w:t>
      </w:r>
      <w:r>
        <w:t xml:space="preserve"> or </w:t>
      </w:r>
      <w:proofErr w:type="spellStart"/>
      <w:r>
        <w:t>K</w:t>
      </w:r>
      <w:r>
        <w:rPr>
          <w:vertAlign w:val="subscript"/>
        </w:rPr>
        <w:t>b</w:t>
      </w:r>
      <w:proofErr w:type="spellEnd"/>
      <w:r>
        <w:t xml:space="preserve"> value on the order of 10</w:t>
      </w:r>
      <w:r>
        <w:rPr>
          <w:vertAlign w:val="superscript"/>
        </w:rPr>
        <w:t>6</w:t>
      </w:r>
      <w:r>
        <w:t xml:space="preserve"> or higher), you would need the other species to have a K value of 10</w:t>
      </w:r>
      <w:r>
        <w:rPr>
          <w:vertAlign w:val="superscript"/>
        </w:rPr>
        <w:t>-20</w:t>
      </w:r>
      <w:r>
        <w:t xml:space="preserve"> or lower to get a small value of K</w:t>
      </w:r>
      <w:r>
        <w:rPr>
          <w:vertAlign w:val="subscript"/>
        </w:rPr>
        <w:t>n</w:t>
      </w:r>
      <w:r>
        <w:t>.  Since this is an unreasonably low value for the weak acid or base, any acid-base reaction that involves either a strong acid or a strong base will go to completion.</w:t>
      </w:r>
    </w:p>
    <w:p w:rsidR="00972EBA" w:rsidRDefault="00972EBA"/>
    <w:p w:rsidR="00972EBA" w:rsidRDefault="00972EBA">
      <w:r>
        <w:t xml:space="preserve">The first step is to calculate the initial concentrations of </w:t>
      </w:r>
      <w:proofErr w:type="spellStart"/>
      <w:r>
        <w:t>Hcba</w:t>
      </w:r>
      <w:proofErr w:type="spellEnd"/>
      <w:r>
        <w:t xml:space="preserve"> and EA, remembering that mixing the two solutions dilutes each of the species.</w:t>
      </w:r>
    </w:p>
    <w:p w:rsidR="008D260A" w:rsidRDefault="008D260A"/>
    <w:p w:rsidR="00972EBA" w:rsidRPr="00546E79" w:rsidRDefault="001B1D6D" w:rsidP="008D260A">
      <w:pPr>
        <w:rPr>
          <w:oMath/>
        </w:rPr>
      </w:pPr>
      <m:oMathPara>
        <m:oMath>
          <m:d>
            <m:dPr>
              <m:begChr m:val="["/>
              <m:endChr m:val="]"/>
              <m:ctrlPr>
                <w:rPr>
                  <w:rFonts w:ascii="Cambria Math" w:hAnsi="Cambria Math"/>
                  <w:i/>
                </w:rPr>
              </m:ctrlPr>
            </m:dPr>
            <m:e>
              <m:r>
                <m:rPr>
                  <m:nor/>
                </m:rPr>
                <m:t>Hcba</m:t>
              </m:r>
            </m:e>
          </m:d>
          <m:r>
            <m:rPr>
              <m:nor/>
            </m:rPr>
            <m:t xml:space="preserve">: </m:t>
          </m:r>
          <m:d>
            <m:dPr>
              <m:ctrlPr>
                <w:rPr>
                  <w:rFonts w:ascii="Cambria Math" w:hAnsi="Cambria Math"/>
                  <w:i/>
                </w:rPr>
              </m:ctrlPr>
            </m:dPr>
            <m:e>
              <m:r>
                <m:rPr>
                  <m:nor/>
                </m:rPr>
                <m:t>0.224 M</m:t>
              </m:r>
            </m:e>
          </m:d>
          <m:r>
            <m:rPr>
              <m:nor/>
            </m:rPr>
            <m:t xml:space="preserve"> × </m:t>
          </m:r>
          <m:f>
            <m:fPr>
              <m:ctrlPr>
                <w:rPr>
                  <w:rFonts w:ascii="Cambria Math" w:hAnsi="Cambria Math"/>
                  <w:i/>
                </w:rPr>
              </m:ctrlPr>
            </m:fPr>
            <m:num>
              <m:r>
                <m:rPr>
                  <m:nor/>
                </m:rPr>
                <m:t>45 m</m:t>
              </m:r>
              <m:r>
                <m:rPr>
                  <m:nor/>
                </m:rPr>
                <w:rPr>
                  <w:rFonts w:ascii="Cambria Math"/>
                </w:rPr>
                <m:t>l</m:t>
              </m:r>
            </m:num>
            <m:den>
              <m:r>
                <m:rPr>
                  <m:nor/>
                </m:rPr>
                <m:t>75 m</m:t>
              </m:r>
              <m:r>
                <m:rPr>
                  <m:nor/>
                </m:rPr>
                <w:rPr>
                  <w:rFonts w:ascii="Cambria Math"/>
                </w:rPr>
                <m:t>l</m:t>
              </m:r>
            </m:den>
          </m:f>
          <m:r>
            <m:rPr>
              <m:nor/>
            </m:rPr>
            <m:t xml:space="preserve"> = 0.1344 M</m:t>
          </m:r>
        </m:oMath>
      </m:oMathPara>
    </w:p>
    <w:p w:rsidR="00546E79" w:rsidRDefault="00546E79"/>
    <w:p w:rsidR="008D260A" w:rsidRDefault="00972EBA">
      <w:r>
        <w:tab/>
      </w:r>
    </w:p>
    <w:p w:rsidR="008D260A" w:rsidRPr="00546E79" w:rsidRDefault="001B1D6D" w:rsidP="008D260A">
      <w:pPr>
        <w:rPr>
          <w:oMath/>
        </w:rPr>
      </w:pPr>
      <m:oMathPara>
        <m:oMath>
          <m:d>
            <m:dPr>
              <m:begChr m:val="["/>
              <m:endChr m:val="]"/>
              <m:ctrlPr>
                <w:rPr>
                  <w:rFonts w:ascii="Cambria Math" w:hAnsi="Cambria Math"/>
                  <w:i/>
                </w:rPr>
              </m:ctrlPr>
            </m:dPr>
            <m:e>
              <m:r>
                <m:rPr>
                  <m:nor/>
                </m:rPr>
                <m:t>EA</m:t>
              </m:r>
            </m:e>
          </m:d>
          <m:r>
            <m:rPr>
              <m:nor/>
            </m:rPr>
            <m:t xml:space="preserve">: </m:t>
          </m:r>
          <m:d>
            <m:dPr>
              <m:ctrlPr>
                <w:rPr>
                  <w:rFonts w:ascii="Cambria Math" w:hAnsi="Cambria Math"/>
                  <w:i/>
                </w:rPr>
              </m:ctrlPr>
            </m:dPr>
            <m:e>
              <m:r>
                <m:rPr>
                  <m:nor/>
                </m:rPr>
                <m:t>0</m:t>
              </m:r>
              <m:r>
                <m:rPr>
                  <m:nor/>
                </m:rPr>
                <w:rPr>
                  <w:rFonts w:ascii="Cambria Math"/>
                </w:rPr>
                <m:t>.</m:t>
              </m:r>
              <m:r>
                <m:rPr>
                  <m:nor/>
                </m:rPr>
                <m:t>187 M</m:t>
              </m:r>
            </m:e>
          </m:d>
          <m:r>
            <m:rPr>
              <m:nor/>
            </m:rPr>
            <m:t xml:space="preserve"> × </m:t>
          </m:r>
          <m:f>
            <m:fPr>
              <m:ctrlPr>
                <w:rPr>
                  <w:rFonts w:ascii="Cambria Math" w:hAnsi="Cambria Math"/>
                  <w:i/>
                </w:rPr>
              </m:ctrlPr>
            </m:fPr>
            <m:num>
              <m:r>
                <m:rPr>
                  <m:nor/>
                </m:rPr>
                <m:t>30 m</m:t>
              </m:r>
              <m:r>
                <m:rPr>
                  <m:nor/>
                </m:rPr>
                <w:rPr>
                  <w:rFonts w:ascii="Cambria Math"/>
                </w:rPr>
                <m:t>l</m:t>
              </m:r>
            </m:num>
            <m:den>
              <m:r>
                <m:rPr>
                  <m:nor/>
                </m:rPr>
                <m:t>75 m</m:t>
              </m:r>
              <m:r>
                <m:rPr>
                  <m:nor/>
                </m:rPr>
                <w:rPr>
                  <w:rFonts w:ascii="Cambria Math"/>
                </w:rPr>
                <m:t>l</m:t>
              </m:r>
            </m:den>
          </m:f>
          <m:r>
            <m:rPr>
              <m:nor/>
            </m:rPr>
            <m:t xml:space="preserve"> = 0.0748 M</m:t>
          </m:r>
        </m:oMath>
      </m:oMathPara>
    </w:p>
    <w:p w:rsidR="00972EBA" w:rsidRDefault="00972EBA"/>
    <w:p w:rsidR="00546E79" w:rsidRDefault="00546E79"/>
    <w:p w:rsidR="00972EBA" w:rsidRDefault="00972EBA">
      <w:r>
        <w:t xml:space="preserve">The next step, since </w:t>
      </w:r>
      <w:proofErr w:type="spellStart"/>
      <w:r>
        <w:t>K</w:t>
      </w:r>
      <w:r>
        <w:rPr>
          <w:vertAlign w:val="subscript"/>
        </w:rPr>
        <w:t>n</w:t>
      </w:r>
      <w:proofErr w:type="spellEnd"/>
      <w:r>
        <w:t xml:space="preserve"> is large, is to allow the reaction to go to completion.  This is a one-to-one reaction, so the species with the lower concentration will be used up and limit the amount of product that forms.</w:t>
      </w:r>
    </w:p>
    <w:p w:rsidR="00972EBA" w:rsidRDefault="00972EBA"/>
    <w:p w:rsidR="00972EBA" w:rsidRDefault="00972EBA">
      <w:pPr>
        <w:ind w:left="1440" w:firstLine="720"/>
      </w:pPr>
      <w:proofErr w:type="spellStart"/>
      <w:r>
        <w:t>Hcba</w:t>
      </w:r>
      <w:proofErr w:type="spellEnd"/>
      <w:r>
        <w:t xml:space="preserve">  </w:t>
      </w:r>
      <w:r>
        <w:tab/>
        <w:t xml:space="preserve">  </w:t>
      </w:r>
      <w:r w:rsidR="006F6E73">
        <w:t xml:space="preserve"> +  </w:t>
      </w:r>
      <w:r w:rsidR="006F6E73">
        <w:tab/>
        <w:t xml:space="preserve">EA  </w:t>
      </w:r>
      <w:r w:rsidR="006F6E73">
        <w:tab/>
        <w:t xml:space="preserve">  </w:t>
      </w:r>
      <w:r w:rsidR="000A4F56">
        <w:rPr>
          <w:rFonts w:ascii="Wingdings 3" w:hAnsi="Wingdings 3"/>
        </w:rPr>
        <w:t></w:t>
      </w:r>
      <w:r w:rsidR="00405B81">
        <w:t xml:space="preserve">  </w:t>
      </w:r>
      <w:r w:rsidR="00405B81">
        <w:tab/>
      </w:r>
      <w:proofErr w:type="spellStart"/>
      <w:r w:rsidR="00405B81">
        <w:t>cba</w:t>
      </w:r>
      <w:proofErr w:type="spellEnd"/>
      <w:r w:rsidR="00405B81">
        <w:rPr>
          <w:vertAlign w:val="superscript"/>
        </w:rPr>
        <w:t>–</w:t>
      </w:r>
      <w:r>
        <w:t xml:space="preserve">  </w:t>
      </w:r>
      <w:r>
        <w:tab/>
        <w:t xml:space="preserve">  +  </w:t>
      </w:r>
      <w:r>
        <w:tab/>
        <w:t>EAH</w:t>
      </w:r>
      <w:r>
        <w:rPr>
          <w:vertAlign w:val="superscript"/>
        </w:rPr>
        <w:t>+</w:t>
      </w:r>
    </w:p>
    <w:p w:rsidR="00972EBA" w:rsidRDefault="00972EBA">
      <w:pPr>
        <w:ind w:firstLine="720"/>
      </w:pPr>
    </w:p>
    <w:p w:rsidR="00972EBA" w:rsidRDefault="00972EBA">
      <w:r>
        <w:t>Initial</w:t>
      </w:r>
      <w:r>
        <w:tab/>
      </w:r>
      <w:r>
        <w:tab/>
      </w:r>
      <w:r>
        <w:tab/>
        <w:t>0.1344</w:t>
      </w:r>
      <w:r>
        <w:tab/>
      </w:r>
      <w:r>
        <w:tab/>
        <w:t>0.0748</w:t>
      </w:r>
      <w:r>
        <w:tab/>
      </w:r>
      <w:r>
        <w:tab/>
        <w:t>0</w:t>
      </w:r>
      <w:r>
        <w:tab/>
      </w:r>
      <w:r>
        <w:tab/>
        <w:t>0</w:t>
      </w:r>
    </w:p>
    <w:p w:rsidR="00972EBA" w:rsidRDefault="00972EBA">
      <w:r>
        <w:t>Completion</w:t>
      </w:r>
      <w:r>
        <w:tab/>
      </w:r>
      <w:r>
        <w:tab/>
        <w:t>0.0596</w:t>
      </w:r>
      <w:r>
        <w:tab/>
      </w:r>
      <w:r>
        <w:tab/>
        <w:t>0</w:t>
      </w:r>
      <w:r>
        <w:tab/>
      </w:r>
      <w:r>
        <w:tab/>
        <w:t>0.0748</w:t>
      </w:r>
      <w:r>
        <w:tab/>
      </w:r>
      <w:r>
        <w:tab/>
        <w:t>0.0748</w:t>
      </w:r>
    </w:p>
    <w:p w:rsidR="00972EBA" w:rsidRDefault="00972EBA"/>
    <w:p w:rsidR="00972EBA" w:rsidRDefault="00972EBA">
      <w:r>
        <w:t xml:space="preserve">Of course, the amount of EA cannot really be zero, since </w:t>
      </w:r>
      <w:proofErr w:type="spellStart"/>
      <w:r>
        <w:t>K</w:t>
      </w:r>
      <w:r>
        <w:rPr>
          <w:vertAlign w:val="subscript"/>
        </w:rPr>
        <w:t>n</w:t>
      </w:r>
      <w:proofErr w:type="spellEnd"/>
      <w:r>
        <w:t xml:space="preserve"> is a finite value and there needs to be some finite amount of EA.  The next step in this problem is to think that some small amount of back reaction occurs.  </w:t>
      </w:r>
    </w:p>
    <w:p w:rsidR="00972EBA" w:rsidRDefault="00972EBA"/>
    <w:p w:rsidR="00972EBA" w:rsidRDefault="006F6E73">
      <w:pPr>
        <w:ind w:left="1440" w:firstLine="720"/>
      </w:pPr>
      <w:proofErr w:type="spellStart"/>
      <w:r>
        <w:t>Hcba</w:t>
      </w:r>
      <w:proofErr w:type="spellEnd"/>
      <w:r>
        <w:t xml:space="preserve">  </w:t>
      </w:r>
      <w:r>
        <w:tab/>
        <w:t xml:space="preserve">  +  </w:t>
      </w:r>
      <w:r>
        <w:tab/>
        <w:t xml:space="preserve">EA  </w:t>
      </w:r>
      <w:r>
        <w:tab/>
        <w:t xml:space="preserve">  </w:t>
      </w:r>
      <w:r w:rsidR="000A4F56">
        <w:rPr>
          <w:rFonts w:ascii="Wingdings 3" w:hAnsi="Wingdings 3"/>
        </w:rPr>
        <w:t></w:t>
      </w:r>
      <w:r w:rsidR="00405B81">
        <w:t xml:space="preserve">  </w:t>
      </w:r>
      <w:r w:rsidR="00405B81">
        <w:tab/>
      </w:r>
      <w:proofErr w:type="spellStart"/>
      <w:r w:rsidR="00405B81">
        <w:t>cba</w:t>
      </w:r>
      <w:proofErr w:type="spellEnd"/>
      <w:r w:rsidR="00405B81">
        <w:rPr>
          <w:vertAlign w:val="superscript"/>
        </w:rPr>
        <w:t>–</w:t>
      </w:r>
      <w:r w:rsidR="00972EBA">
        <w:t xml:space="preserve">  </w:t>
      </w:r>
      <w:r w:rsidR="00972EBA">
        <w:tab/>
        <w:t xml:space="preserve">  +  </w:t>
      </w:r>
      <w:r w:rsidR="00972EBA">
        <w:tab/>
        <w:t>EAH</w:t>
      </w:r>
      <w:r w:rsidR="00972EBA">
        <w:rPr>
          <w:vertAlign w:val="superscript"/>
        </w:rPr>
        <w:t>+</w:t>
      </w:r>
    </w:p>
    <w:p w:rsidR="00972EBA" w:rsidRDefault="00972EBA">
      <w:pPr>
        <w:ind w:firstLine="720"/>
      </w:pPr>
    </w:p>
    <w:p w:rsidR="00972EBA" w:rsidRDefault="00972EBA">
      <w:r>
        <w:t>Initial</w:t>
      </w:r>
      <w:r>
        <w:tab/>
      </w:r>
      <w:r>
        <w:tab/>
      </w:r>
      <w:r>
        <w:tab/>
        <w:t>0.1344</w:t>
      </w:r>
      <w:r>
        <w:tab/>
      </w:r>
      <w:r>
        <w:tab/>
        <w:t>0.0748</w:t>
      </w:r>
      <w:r>
        <w:tab/>
      </w:r>
      <w:r>
        <w:tab/>
        <w:t>0</w:t>
      </w:r>
      <w:r>
        <w:tab/>
      </w:r>
      <w:r>
        <w:tab/>
        <w:t>0</w:t>
      </w:r>
    </w:p>
    <w:p w:rsidR="00972EBA" w:rsidRDefault="00972EBA">
      <w:r>
        <w:t>Completion</w:t>
      </w:r>
      <w:r>
        <w:tab/>
      </w:r>
      <w:r>
        <w:tab/>
        <w:t>0.0596</w:t>
      </w:r>
      <w:r>
        <w:tab/>
      </w:r>
      <w:r>
        <w:tab/>
        <w:t>0</w:t>
      </w:r>
      <w:r>
        <w:tab/>
      </w:r>
      <w:r>
        <w:tab/>
        <w:t>0.0748</w:t>
      </w:r>
      <w:r>
        <w:tab/>
      </w:r>
      <w:r>
        <w:tab/>
        <w:t>0.0748</w:t>
      </w:r>
    </w:p>
    <w:p w:rsidR="00972EBA" w:rsidRDefault="00972EBA">
      <w:r>
        <w:t>Ba</w:t>
      </w:r>
      <w:r w:rsidR="001926BF">
        <w:t>ck reaction</w:t>
      </w:r>
      <w:r w:rsidR="001926BF">
        <w:tab/>
      </w:r>
      <w:r w:rsidR="001926BF">
        <w:tab/>
        <w:t>0.0596 + x</w:t>
      </w:r>
      <w:r w:rsidR="001926BF">
        <w:tab/>
      </w:r>
      <w:proofErr w:type="spellStart"/>
      <w:r w:rsidR="001926BF">
        <w:t>x</w:t>
      </w:r>
      <w:proofErr w:type="spellEnd"/>
      <w:r w:rsidR="001926BF">
        <w:tab/>
      </w:r>
      <w:r w:rsidR="001926BF">
        <w:tab/>
        <w:t xml:space="preserve">0.0748 – </w:t>
      </w:r>
      <w:r>
        <w:t>x</w:t>
      </w:r>
      <w:r>
        <w:tab/>
        <w:t>0.0748</w:t>
      </w:r>
      <w:r w:rsidR="001926BF">
        <w:t xml:space="preserve"> – </w:t>
      </w:r>
      <w:r>
        <w:t>x</w:t>
      </w:r>
    </w:p>
    <w:p w:rsidR="00972EBA" w:rsidRDefault="00972EBA"/>
    <w:p w:rsidR="00972EBA" w:rsidRDefault="00972EBA">
      <w:r>
        <w:t xml:space="preserve">And we can now consider whether there are any approximations that can be made.  Considering that </w:t>
      </w:r>
      <w:proofErr w:type="spellStart"/>
      <w:r>
        <w:t>K</w:t>
      </w:r>
      <w:r>
        <w:rPr>
          <w:vertAlign w:val="subscript"/>
        </w:rPr>
        <w:t>n</w:t>
      </w:r>
      <w:proofErr w:type="spellEnd"/>
      <w:r>
        <w:t xml:space="preserve"> is so large, the extent of back reaction is very small.  This means that it is likely that x is very small compared to 0.0596 and 0.0748</w:t>
      </w:r>
      <w:r w:rsidR="00BB1122">
        <w:t xml:space="preserve">, such that 0.0596 </w:t>
      </w:r>
      <w:r w:rsidR="00890667">
        <w:t>&gt;&gt;</w:t>
      </w:r>
      <w:r w:rsidR="00BB1122">
        <w:t xml:space="preserve"> x and 0.0748 </w:t>
      </w:r>
      <w:r w:rsidR="00890667">
        <w:t>&gt;&gt;</w:t>
      </w:r>
      <w:r w:rsidR="00BB1122">
        <w:t xml:space="preserve"> x</w:t>
      </w:r>
      <w:r>
        <w:t>.</w:t>
      </w:r>
    </w:p>
    <w:p w:rsidR="00972EBA" w:rsidRDefault="00972EBA"/>
    <w:p w:rsidR="00972EBA" w:rsidRDefault="00972EBA">
      <w:pPr>
        <w:ind w:left="2160" w:firstLine="720"/>
        <w:rPr>
          <w:vertAlign w:val="superscript"/>
        </w:rPr>
      </w:pPr>
      <w:proofErr w:type="spellStart"/>
      <w:r>
        <w:t>Hcba</w:t>
      </w:r>
      <w:proofErr w:type="spellEnd"/>
      <w:r>
        <w:t xml:space="preserve">  </w:t>
      </w:r>
      <w:r>
        <w:tab/>
      </w:r>
      <w:r w:rsidR="006F6E73">
        <w:t xml:space="preserve">    +  </w:t>
      </w:r>
      <w:r w:rsidR="006F6E73">
        <w:tab/>
        <w:t xml:space="preserve">EA  </w:t>
      </w:r>
      <w:r w:rsidR="006F6E73">
        <w:tab/>
        <w:t xml:space="preserve">  </w:t>
      </w:r>
      <w:r w:rsidR="000A4F56">
        <w:rPr>
          <w:rFonts w:ascii="Wingdings 3" w:hAnsi="Wingdings 3"/>
        </w:rPr>
        <w:t></w:t>
      </w:r>
      <w:r w:rsidR="00405B81">
        <w:tab/>
      </w:r>
      <w:proofErr w:type="spellStart"/>
      <w:r w:rsidR="00405B81">
        <w:t>cba</w:t>
      </w:r>
      <w:proofErr w:type="spellEnd"/>
      <w:r w:rsidR="00405B81">
        <w:rPr>
          <w:vertAlign w:val="superscript"/>
        </w:rPr>
        <w:t>–</w:t>
      </w:r>
      <w:r>
        <w:t xml:space="preserve"> </w:t>
      </w:r>
      <w:r w:rsidR="00405B81">
        <w:t xml:space="preserve">       </w:t>
      </w:r>
      <w:r>
        <w:t xml:space="preserve">+  </w:t>
      </w:r>
      <w:r>
        <w:tab/>
        <w:t>EAH</w:t>
      </w:r>
      <w:r>
        <w:rPr>
          <w:vertAlign w:val="superscript"/>
        </w:rPr>
        <w:t>+</w:t>
      </w:r>
    </w:p>
    <w:p w:rsidR="00972EBA" w:rsidRDefault="00972EBA">
      <w:pPr>
        <w:ind w:left="2160" w:firstLine="720"/>
      </w:pPr>
    </w:p>
    <w:p w:rsidR="00972EBA" w:rsidRDefault="00972EBA">
      <w:pPr>
        <w:ind w:firstLine="720"/>
      </w:pPr>
      <w:r>
        <w:t>Initial</w:t>
      </w:r>
      <w:r>
        <w:tab/>
      </w:r>
      <w:r>
        <w:tab/>
      </w:r>
      <w:r>
        <w:tab/>
        <w:t>0.1344</w:t>
      </w:r>
      <w:r>
        <w:tab/>
      </w:r>
      <w:r>
        <w:tab/>
        <w:t>0.0748</w:t>
      </w:r>
      <w:r>
        <w:tab/>
      </w:r>
      <w:r>
        <w:tab/>
        <w:t>0</w:t>
      </w:r>
      <w:r>
        <w:tab/>
      </w:r>
      <w:r>
        <w:tab/>
        <w:t>0</w:t>
      </w:r>
    </w:p>
    <w:p w:rsidR="00972EBA" w:rsidRDefault="00972EBA">
      <w:pPr>
        <w:ind w:firstLine="720"/>
      </w:pPr>
      <w:r>
        <w:t>Completion</w:t>
      </w:r>
      <w:r>
        <w:tab/>
      </w:r>
      <w:r>
        <w:tab/>
        <w:t>0.0596</w:t>
      </w:r>
      <w:r>
        <w:tab/>
      </w:r>
      <w:r>
        <w:tab/>
        <w:t>0</w:t>
      </w:r>
      <w:r>
        <w:tab/>
      </w:r>
      <w:r>
        <w:tab/>
        <w:t>0.0748</w:t>
      </w:r>
      <w:r>
        <w:tab/>
      </w:r>
      <w:r>
        <w:tab/>
        <w:t>0.0748</w:t>
      </w:r>
    </w:p>
    <w:p w:rsidR="00972EBA" w:rsidRDefault="00972EBA">
      <w:r>
        <w:tab/>
        <w:t>Back reaction</w:t>
      </w:r>
      <w:r>
        <w:tab/>
      </w:r>
      <w:r>
        <w:tab/>
        <w:t>0.0596</w:t>
      </w:r>
      <w:r w:rsidR="001926BF">
        <w:t xml:space="preserve"> </w:t>
      </w:r>
      <w:r>
        <w:t>+</w:t>
      </w:r>
      <w:r w:rsidR="001926BF">
        <w:t xml:space="preserve"> </w:t>
      </w:r>
      <w:r>
        <w:t>x</w:t>
      </w:r>
      <w:r>
        <w:tab/>
      </w:r>
      <w:proofErr w:type="spellStart"/>
      <w:r>
        <w:t>x</w:t>
      </w:r>
      <w:proofErr w:type="spellEnd"/>
      <w:r>
        <w:tab/>
      </w:r>
      <w:r w:rsidR="001926BF">
        <w:tab/>
        <w:t xml:space="preserve">0.0748 – </w:t>
      </w:r>
      <w:r>
        <w:t>x</w:t>
      </w:r>
      <w:r>
        <w:tab/>
        <w:t>0.0748</w:t>
      </w:r>
      <w:r w:rsidR="001926BF">
        <w:t xml:space="preserve"> – </w:t>
      </w:r>
      <w:r>
        <w:t>x</w:t>
      </w:r>
      <w:r w:rsidR="001926BF">
        <w:t xml:space="preserve"> </w:t>
      </w:r>
    </w:p>
    <w:p w:rsidR="00972EBA" w:rsidRDefault="008D260A">
      <w:r>
        <w:tab/>
        <w:t>Assumption</w:t>
      </w:r>
      <w:r>
        <w:tab/>
      </w:r>
      <w:r>
        <w:tab/>
        <w:t xml:space="preserve">0.0596 </w:t>
      </w:r>
      <w:r w:rsidR="00890667">
        <w:t>&gt;&gt;</w:t>
      </w:r>
      <w:r>
        <w:t xml:space="preserve"> x</w:t>
      </w:r>
      <w:r>
        <w:tab/>
      </w:r>
      <w:r>
        <w:tab/>
      </w:r>
      <w:r>
        <w:tab/>
        <w:t xml:space="preserve">0.0748 </w:t>
      </w:r>
      <w:r w:rsidR="00890667">
        <w:t>&gt;&gt;</w:t>
      </w:r>
      <w:r w:rsidR="001926BF">
        <w:t xml:space="preserve"> </w:t>
      </w:r>
      <w:r w:rsidR="00972EBA">
        <w:t>x</w:t>
      </w:r>
      <w:r w:rsidR="00BB1122">
        <w:tab/>
        <w:t xml:space="preserve">0.0748 </w:t>
      </w:r>
      <w:r w:rsidR="00890667">
        <w:t>&gt;&gt;</w:t>
      </w:r>
      <w:r w:rsidR="00BB1122">
        <w:t xml:space="preserve"> x</w:t>
      </w:r>
    </w:p>
    <w:p w:rsidR="00972EBA" w:rsidRDefault="00972EBA">
      <w:r>
        <w:tab/>
        <w:t>Approximation</w:t>
      </w:r>
      <w:r>
        <w:tab/>
        <w:t>0.0596</w:t>
      </w:r>
      <w:r>
        <w:tab/>
      </w:r>
      <w:r>
        <w:tab/>
        <w:t>x</w:t>
      </w:r>
      <w:r>
        <w:tab/>
      </w:r>
      <w:r>
        <w:tab/>
        <w:t>0.0748</w:t>
      </w:r>
      <w:r>
        <w:tab/>
      </w:r>
      <w:r>
        <w:tab/>
        <w:t>0.0748</w:t>
      </w:r>
    </w:p>
    <w:p w:rsidR="00972EBA" w:rsidRDefault="00972EBA"/>
    <w:p w:rsidR="008D260A" w:rsidRDefault="00972EBA">
      <w:r>
        <w:t>Before we go on, it is worth examining these final concentrations.  One interesting thing to note is that we have apprec</w:t>
      </w:r>
      <w:r w:rsidR="008D260A">
        <w:t xml:space="preserve">iable quantities of </w:t>
      </w:r>
      <w:proofErr w:type="spellStart"/>
      <w:r w:rsidR="008D260A">
        <w:t>Hcba</w:t>
      </w:r>
      <w:proofErr w:type="spellEnd"/>
      <w:r w:rsidR="008D260A">
        <w:t xml:space="preserve"> and </w:t>
      </w:r>
      <w:proofErr w:type="spellStart"/>
      <w:r w:rsidR="008D260A">
        <w:t>cba</w:t>
      </w:r>
      <w:proofErr w:type="spellEnd"/>
      <w:r w:rsidR="008D260A">
        <w:rPr>
          <w:vertAlign w:val="superscript"/>
        </w:rPr>
        <w:t>–</w:t>
      </w:r>
      <w:r>
        <w:t xml:space="preserve">.  These two are conjugate pairs, and we know that a solution with appreciable quantities of both members of a conjugate pair represents a buffer.  We can therefore use the appropriate Henderson-Hasselbalch equation for </w:t>
      </w:r>
      <w:proofErr w:type="spellStart"/>
      <w:r>
        <w:t>chlorobenzoic</w:t>
      </w:r>
      <w:proofErr w:type="spellEnd"/>
      <w:r>
        <w:t xml:space="preserve"> acid to solve for the pH of this solution</w:t>
      </w:r>
      <w:r w:rsidR="00A42911">
        <w:t>.</w:t>
      </w:r>
    </w:p>
    <w:p w:rsidR="00BB1122" w:rsidRDefault="00BB1122"/>
    <w:p w:rsidR="008D260A" w:rsidRPr="008D260A" w:rsidRDefault="008D260A">
      <w:pPr>
        <w:rPr>
          <w:oMath/>
        </w:rPr>
      </w:pPr>
      <m:oMathPara>
        <m:oMath>
          <m:r>
            <m:rPr>
              <m:nor/>
            </m:rPr>
            <w:lastRenderedPageBreak/>
            <m:t>pH</m:t>
          </m:r>
          <m:r>
            <m:rPr>
              <m:nor/>
            </m:rPr>
            <w:rPr>
              <w:rFonts w:ascii="Cambria Math"/>
            </w:rPr>
            <m:t xml:space="preserve"> </m:t>
          </m:r>
          <m:r>
            <m:rPr>
              <m:nor/>
            </m:rPr>
            <m:t>=</m:t>
          </m:r>
          <m:r>
            <m:rPr>
              <m:nor/>
            </m:rPr>
            <w:rPr>
              <w:rFonts w:ascii="Cambria Math"/>
            </w:rPr>
            <m:t xml:space="preserve"> </m:t>
          </m:r>
          <m:r>
            <m:rPr>
              <m:nor/>
            </m:rPr>
            <m:t>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cb</m:t>
                      </m:r>
                      <m:sSup>
                        <m:sSupPr>
                          <m:ctrlPr>
                            <w:rPr>
                              <w:rFonts w:ascii="Cambria Math" w:hAnsi="Cambria Math"/>
                              <w:i/>
                            </w:rPr>
                          </m:ctrlPr>
                        </m:sSupPr>
                        <m:e>
                          <m:r>
                            <m:rPr>
                              <m:nor/>
                            </m:rPr>
                            <m:t>a</m:t>
                          </m:r>
                        </m:e>
                        <m:sup>
                          <m:r>
                            <w:rPr>
                              <w:rFonts w:ascii="Cambria Math" w:hAnsi="Cambria Math"/>
                            </w:rPr>
                            <m:t>-</m:t>
                          </m:r>
                        </m:sup>
                      </m:sSup>
                    </m:e>
                  </m:d>
                </m:num>
                <m:den>
                  <m:d>
                    <m:dPr>
                      <m:begChr m:val="["/>
                      <m:endChr m:val="]"/>
                      <m:ctrlPr>
                        <w:rPr>
                          <w:rFonts w:ascii="Cambria Math" w:hAnsi="Cambria Math"/>
                          <w:i/>
                        </w:rPr>
                      </m:ctrlPr>
                    </m:dPr>
                    <m:e>
                      <m:r>
                        <m:rPr>
                          <m:nor/>
                        </m:rPr>
                        <m:t>Hcba</m:t>
                      </m:r>
                    </m:e>
                  </m:d>
                </m:den>
              </m:f>
            </m:e>
          </m:d>
          <m:r>
            <m:rPr>
              <m:nor/>
            </m:rPr>
            <w:rPr>
              <w:rFonts w:ascii="Cambria Math"/>
            </w:rPr>
            <m:t xml:space="preserve"> </m:t>
          </m:r>
          <m:r>
            <m:rPr>
              <m:nor/>
            </m:rPr>
            <m:t>=</m:t>
          </m:r>
          <m:r>
            <m:rPr>
              <m:nor/>
            </m:rPr>
            <w:rPr>
              <w:rFonts w:ascii="Cambria Math"/>
            </w:rPr>
            <m:t xml:space="preserve"> </m:t>
          </m:r>
          <m:r>
            <m:rPr>
              <m:nor/>
            </m:rPr>
            <m:t>3.824</m:t>
          </m:r>
          <m:r>
            <m:rPr>
              <m:nor/>
            </m:rPr>
            <w:rPr>
              <w:rFonts w:ascii="Cambria Math"/>
            </w:rPr>
            <m:t xml:space="preserve"> </m:t>
          </m:r>
          <m:r>
            <m:rPr>
              <m:nor/>
            </m:rPr>
            <m:t>+</m:t>
          </m:r>
          <m:r>
            <m:rPr>
              <m:nor/>
            </m:rPr>
            <w:rPr>
              <w:rFonts w:ascii="Cambria Math"/>
            </w:rPr>
            <m:t xml:space="preserve"> </m:t>
          </m:r>
          <m:r>
            <m:rPr>
              <m:nor/>
            </m:rPr>
            <m:t>log</m:t>
          </m:r>
          <m:d>
            <m:dPr>
              <m:ctrlPr>
                <w:rPr>
                  <w:rFonts w:ascii="Cambria Math" w:hAnsi="Cambria Math"/>
                  <w:i/>
                </w:rPr>
              </m:ctrlPr>
            </m:dPr>
            <m:e>
              <m:f>
                <m:fPr>
                  <m:ctrlPr>
                    <w:rPr>
                      <w:rFonts w:ascii="Cambria Math" w:hAnsi="Cambria Math"/>
                      <w:i/>
                    </w:rPr>
                  </m:ctrlPr>
                </m:fPr>
                <m:num>
                  <m:r>
                    <m:rPr>
                      <m:nor/>
                    </m:rPr>
                    <m:t>0.0748</m:t>
                  </m:r>
                </m:num>
                <m:den>
                  <m:r>
                    <m:rPr>
                      <m:nor/>
                    </m:rPr>
                    <m:t>0.0596</m:t>
                  </m:r>
                </m:den>
              </m:f>
            </m:e>
          </m:d>
          <m:r>
            <m:rPr>
              <m:nor/>
            </m:rPr>
            <w:rPr>
              <w:rFonts w:ascii="Cambria Math"/>
            </w:rPr>
            <m:t xml:space="preserve"> </m:t>
          </m:r>
          <m:r>
            <m:rPr>
              <m:nor/>
            </m:rPr>
            <m:t>=</m:t>
          </m:r>
          <m:r>
            <m:rPr>
              <m:nor/>
            </m:rPr>
            <w:rPr>
              <w:rFonts w:ascii="Cambria Math"/>
            </w:rPr>
            <m:t xml:space="preserve"> </m:t>
          </m:r>
          <m:r>
            <m:rPr>
              <m:nor/>
            </m:rPr>
            <m:t>3.92</m:t>
          </m:r>
        </m:oMath>
      </m:oMathPara>
    </w:p>
    <w:p w:rsidR="00972EBA" w:rsidRDefault="00972EBA"/>
    <w:p w:rsidR="00972EBA" w:rsidRDefault="00972EBA">
      <w:r>
        <w:t xml:space="preserve">Before assuming that this answer is the correct one, we ought to check our assumptions.  Using the </w:t>
      </w:r>
      <w:proofErr w:type="spellStart"/>
      <w:r>
        <w:t>K</w:t>
      </w:r>
      <w:r>
        <w:rPr>
          <w:vertAlign w:val="subscript"/>
        </w:rPr>
        <w:t>n</w:t>
      </w:r>
      <w:proofErr w:type="spellEnd"/>
      <w:r>
        <w:t xml:space="preserve"> expression, we can calculate the value of x.</w:t>
      </w:r>
    </w:p>
    <w:p w:rsidR="00972EBA" w:rsidRDefault="00972EBA"/>
    <w:p w:rsidR="00A42911" w:rsidRPr="00A42911" w:rsidRDefault="001B1D6D" w:rsidP="00A42911">
      <w:pPr>
        <w:rPr>
          <w:oMath/>
        </w:rPr>
      </w:pPr>
      <m:oMathPara>
        <m:oMath>
          <m:sSub>
            <m:sSubPr>
              <m:ctrlPr>
                <w:rPr>
                  <w:rFonts w:ascii="Cambria Math" w:hAnsi="Cambria Math"/>
                  <w:i/>
                </w:rPr>
              </m:ctrlPr>
            </m:sSubPr>
            <m:e>
              <m:r>
                <m:rPr>
                  <m:nor/>
                </m:rPr>
                <m:t>K</m:t>
              </m:r>
            </m:e>
            <m:sub>
              <m:r>
                <m:rPr>
                  <m:nor/>
                </m:rPr>
                <m:t>n</m:t>
              </m:r>
            </m:sub>
          </m:sSub>
          <m:r>
            <m:rPr>
              <m:nor/>
            </m:rPr>
            <m:t xml:space="preserve">= </m:t>
          </m:r>
          <m:f>
            <m:fPr>
              <m:ctrlPr>
                <w:rPr>
                  <w:rFonts w:ascii="Cambria Math" w:hAnsi="Cambria Math"/>
                  <w:i/>
                </w:rPr>
              </m:ctrlPr>
            </m:fPr>
            <m:num>
              <m:d>
                <m:dPr>
                  <m:begChr m:val="["/>
                  <m:endChr m:val="]"/>
                  <m:ctrlPr>
                    <w:rPr>
                      <w:rFonts w:ascii="Cambria Math" w:hAnsi="Cambria Math"/>
                      <w:i/>
                    </w:rPr>
                  </m:ctrlPr>
                </m:dPr>
                <m:e>
                  <m:r>
                    <m:rPr>
                      <m:nor/>
                    </m:rPr>
                    <m:t>cb</m:t>
                  </m:r>
                  <m:sSup>
                    <m:sSupPr>
                      <m:ctrlPr>
                        <w:rPr>
                          <w:rFonts w:ascii="Cambria Math" w:hAnsi="Cambria Math"/>
                          <w:i/>
                        </w:rPr>
                      </m:ctrlPr>
                    </m:sSupPr>
                    <m:e>
                      <m:r>
                        <m:rPr>
                          <m:nor/>
                        </m:rPr>
                        <m:t>a</m:t>
                      </m:r>
                    </m:e>
                    <m:sup>
                      <m:r>
                        <w:rPr>
                          <w:rFonts w:ascii="Cambria Math" w:hAnsi="Cambria Math"/>
                        </w:rPr>
                        <m:t>-</m:t>
                      </m:r>
                    </m:sup>
                  </m:sSup>
                </m:e>
              </m:d>
              <m:d>
                <m:dPr>
                  <m:begChr m:val="["/>
                  <m:endChr m:val="]"/>
                  <m:ctrlPr>
                    <w:rPr>
                      <w:rFonts w:ascii="Cambria Math" w:hAnsi="Cambria Math"/>
                      <w:i/>
                    </w:rPr>
                  </m:ctrlPr>
                </m:dPr>
                <m:e>
                  <m:r>
                    <m:rPr>
                      <m:nor/>
                    </m:rPr>
                    <m:t>EA</m:t>
                  </m:r>
                  <m:sSup>
                    <m:sSupPr>
                      <m:ctrlPr>
                        <w:rPr>
                          <w:rFonts w:ascii="Cambria Math" w:hAnsi="Cambria Math"/>
                          <w:i/>
                        </w:rPr>
                      </m:ctrlPr>
                    </m:sSupPr>
                    <m:e>
                      <m:r>
                        <m:rPr>
                          <m:nor/>
                        </m:rPr>
                        <m:t>H</m:t>
                      </m:r>
                    </m:e>
                    <m:sup>
                      <m:r>
                        <m:rPr>
                          <m:nor/>
                        </m:rPr>
                        <m:t>+</m:t>
                      </m:r>
                    </m:sup>
                  </m:sSup>
                </m:e>
              </m:d>
            </m:num>
            <m:den>
              <m:d>
                <m:dPr>
                  <m:begChr m:val="["/>
                  <m:endChr m:val="]"/>
                  <m:ctrlPr>
                    <w:rPr>
                      <w:rFonts w:ascii="Cambria Math" w:hAnsi="Cambria Math"/>
                      <w:i/>
                    </w:rPr>
                  </m:ctrlPr>
                </m:dPr>
                <m:e>
                  <m:r>
                    <m:rPr>
                      <m:nor/>
                    </m:rPr>
                    <m:t>Hcba</m:t>
                  </m:r>
                </m:e>
              </m:d>
              <m:d>
                <m:dPr>
                  <m:begChr m:val="["/>
                  <m:endChr m:val="]"/>
                  <m:ctrlPr>
                    <w:rPr>
                      <w:rFonts w:ascii="Cambria Math" w:hAnsi="Cambria Math"/>
                      <w:i/>
                    </w:rPr>
                  </m:ctrlPr>
                </m:dPr>
                <m:e>
                  <m:r>
                    <m:rPr>
                      <m:nor/>
                    </m:rPr>
                    <m:t>EA</m:t>
                  </m:r>
                </m:e>
              </m:d>
            </m:den>
          </m:f>
          <m:r>
            <m:rPr>
              <m:nor/>
            </m:rPr>
            <m:t xml:space="preserve"> = </m:t>
          </m:r>
          <m:f>
            <m:fPr>
              <m:ctrlPr>
                <w:rPr>
                  <w:rFonts w:ascii="Cambria Math" w:hAnsi="Cambria Math"/>
                  <w:i/>
                </w:rPr>
              </m:ctrlPr>
            </m:fPr>
            <m:num>
              <m:d>
                <m:dPr>
                  <m:ctrlPr>
                    <w:rPr>
                      <w:rFonts w:ascii="Cambria Math" w:hAnsi="Cambria Math"/>
                      <w:i/>
                    </w:rPr>
                  </m:ctrlPr>
                </m:dPr>
                <m:e>
                  <m:r>
                    <m:rPr>
                      <m:nor/>
                    </m:rPr>
                    <m:t>0.0748</m:t>
                  </m:r>
                </m:e>
              </m:d>
              <m:r>
                <m:rPr>
                  <m:nor/>
                </m:rPr>
                <m:t>(0.0748)</m:t>
              </m:r>
            </m:num>
            <m:den>
              <m:r>
                <m:rPr>
                  <m:nor/>
                </m:rPr>
                <m:t>(0.0596)(x)</m:t>
              </m:r>
            </m:den>
          </m:f>
          <m:r>
            <m:rPr>
              <m:nor/>
            </m:rPr>
            <m:t xml:space="preserve"> = 6.4×</m:t>
          </m:r>
          <m:sSup>
            <m:sSupPr>
              <m:ctrlPr>
                <w:rPr>
                  <w:rFonts w:ascii="Cambria Math" w:hAnsi="Cambria Math"/>
                  <w:i/>
                </w:rPr>
              </m:ctrlPr>
            </m:sSupPr>
            <m:e>
              <m:r>
                <m:rPr>
                  <m:nor/>
                </m:rPr>
                <m:t>10</m:t>
              </m:r>
            </m:e>
            <m:sup>
              <m:r>
                <m:rPr>
                  <m:nor/>
                </m:rPr>
                <m:t>6</m:t>
              </m:r>
            </m:sup>
          </m:sSup>
        </m:oMath>
      </m:oMathPara>
    </w:p>
    <w:p w:rsidR="00972EBA" w:rsidRDefault="00972EBA"/>
    <w:p w:rsidR="00972EBA" w:rsidRDefault="00546E79" w:rsidP="00A42911">
      <w:pPr>
        <w:jc w:val="center"/>
      </w:pPr>
      <w:r>
        <w:t xml:space="preserve">x = </w:t>
      </w:r>
      <w:r w:rsidR="00F52BFE">
        <w:t>1.46</w:t>
      </w:r>
      <m:oMath>
        <m:r>
          <m:rPr>
            <m:nor/>
          </m:rPr>
          <m:t>×</m:t>
        </m:r>
      </m:oMath>
      <w:r w:rsidR="00972EBA">
        <w:t>10</w:t>
      </w:r>
      <w:r w:rsidR="00972EBA">
        <w:rPr>
          <w:vertAlign w:val="superscript"/>
        </w:rPr>
        <w:t>-8</w:t>
      </w:r>
    </w:p>
    <w:p w:rsidR="00972EBA" w:rsidRDefault="00972EBA">
      <w:pPr>
        <w:pStyle w:val="Footer"/>
        <w:tabs>
          <w:tab w:val="clear" w:pos="4320"/>
          <w:tab w:val="clear" w:pos="8640"/>
        </w:tabs>
      </w:pPr>
    </w:p>
    <w:p w:rsidR="00972EBA" w:rsidRDefault="00972EBA">
      <w:r>
        <w:t>This number is very small and obviously less than 5% of 0.0596 and 0.</w:t>
      </w:r>
      <w:r w:rsidR="00F52BFE">
        <w:t>0748.  If we assume that 1.46</w:t>
      </w:r>
      <m:oMath>
        <m:r>
          <m:rPr>
            <m:nor/>
          </m:rPr>
          <m:t>×</m:t>
        </m:r>
      </m:oMath>
      <w:r>
        <w:t>10</w:t>
      </w:r>
      <w:r>
        <w:rPr>
          <w:vertAlign w:val="superscript"/>
        </w:rPr>
        <w:t>-8</w:t>
      </w:r>
      <w:r>
        <w:t xml:space="preserve"> is the final value of EA after back reaction, and that 0.0748 is the final value of EAH</w:t>
      </w:r>
      <w:r>
        <w:rPr>
          <w:vertAlign w:val="superscript"/>
        </w:rPr>
        <w:t>+</w:t>
      </w:r>
      <w:r>
        <w:t xml:space="preserve">, we have final values for both members of a conjugate pair.  If we substitute these into the Henderson-Hasselbalch equation of </w:t>
      </w:r>
      <w:proofErr w:type="spellStart"/>
      <w:r>
        <w:t>ethylammonium</w:t>
      </w:r>
      <w:proofErr w:type="spellEnd"/>
      <w:r>
        <w:t xml:space="preserve"> we ought to get the same pH as above. (Note, the EA and EAH</w:t>
      </w:r>
      <w:r>
        <w:rPr>
          <w:vertAlign w:val="superscript"/>
        </w:rPr>
        <w:t>+</w:t>
      </w:r>
      <w:r>
        <w:t xml:space="preserve"> are not a buffer since the amount of EA is not appreciable.  But if you know the concentration of both members of a conjugate pair, you can still use the Henderson-Hasselbalch equation to solve for the pH, since it is just a rearrangement of the K</w:t>
      </w:r>
      <w:r>
        <w:rPr>
          <w:vertAlign w:val="subscript"/>
        </w:rPr>
        <w:t>a</w:t>
      </w:r>
      <w:r>
        <w:t xml:space="preserve"> expression.)</w:t>
      </w:r>
    </w:p>
    <w:p w:rsidR="00972EBA" w:rsidRDefault="00972EBA"/>
    <w:p w:rsidR="00A42911" w:rsidRPr="00A42911" w:rsidRDefault="00A42911" w:rsidP="00A42911">
      <w:pPr>
        <w:rPr>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EA</m:t>
                      </m:r>
                    </m:e>
                  </m:d>
                </m:num>
                <m:den>
                  <m:d>
                    <m:dPr>
                      <m:begChr m:val="["/>
                      <m:endChr m:val="]"/>
                      <m:ctrlPr>
                        <w:rPr>
                          <w:rFonts w:ascii="Cambria Math" w:hAnsi="Cambria Math"/>
                          <w:i/>
                        </w:rPr>
                      </m:ctrlPr>
                    </m:dPr>
                    <m:e>
                      <m:r>
                        <m:rPr>
                          <m:nor/>
                        </m:rPr>
                        <m:t>EA</m:t>
                      </m:r>
                      <m:sSup>
                        <m:sSupPr>
                          <m:ctrlPr>
                            <w:rPr>
                              <w:rFonts w:ascii="Cambria Math" w:hAnsi="Cambria Math"/>
                            </w:rPr>
                          </m:ctrlPr>
                        </m:sSupPr>
                        <m:e>
                          <m:r>
                            <m:rPr>
                              <m:nor/>
                            </m:rPr>
                            <m:t>H</m:t>
                          </m:r>
                        </m:e>
                        <m:sup>
                          <m:r>
                            <m:rPr>
                              <m:nor/>
                            </m:rPr>
                            <m:t>+</m:t>
                          </m:r>
                        </m:sup>
                      </m:sSup>
                    </m:e>
                  </m:d>
                </m:den>
              </m:f>
            </m:e>
          </m:d>
          <m:r>
            <m:rPr>
              <m:nor/>
            </m:rPr>
            <m:t xml:space="preserve"> = 10.63 + log</m:t>
          </m:r>
          <m:d>
            <m:dPr>
              <m:ctrlPr>
                <w:rPr>
                  <w:rFonts w:ascii="Cambria Math" w:hAnsi="Cambria Math"/>
                  <w:i/>
                </w:rPr>
              </m:ctrlPr>
            </m:dPr>
            <m:e>
              <m:f>
                <m:fPr>
                  <m:ctrlPr>
                    <w:rPr>
                      <w:rFonts w:ascii="Cambria Math" w:hAnsi="Cambria Math"/>
                      <w:i/>
                    </w:rPr>
                  </m:ctrlPr>
                </m:fPr>
                <m:num>
                  <m:r>
                    <m:rPr>
                      <m:nor/>
                    </m:rPr>
                    <m:t>1.46×</m:t>
                  </m:r>
                  <m:sSup>
                    <m:sSupPr>
                      <m:ctrlPr>
                        <w:rPr>
                          <w:rFonts w:ascii="Cambria Math" w:hAnsi="Cambria Math"/>
                        </w:rPr>
                      </m:ctrlPr>
                    </m:sSupPr>
                    <m:e>
                      <m:r>
                        <m:rPr>
                          <m:nor/>
                        </m:rPr>
                        <m:t>10</m:t>
                      </m:r>
                    </m:e>
                    <m:sup>
                      <m:r>
                        <m:rPr>
                          <m:nor/>
                        </m:rPr>
                        <m:t>-8</m:t>
                      </m:r>
                    </m:sup>
                  </m:sSup>
                </m:num>
                <m:den>
                  <m:r>
                    <m:rPr>
                      <m:nor/>
                    </m:rPr>
                    <m:t>0.0748</m:t>
                  </m:r>
                </m:den>
              </m:f>
            </m:e>
          </m:d>
          <m:r>
            <m:rPr>
              <m:nor/>
            </m:rPr>
            <m:t xml:space="preserve"> = 3.92</m:t>
          </m:r>
        </m:oMath>
      </m:oMathPara>
    </w:p>
    <w:p w:rsidR="00972EBA" w:rsidRDefault="00972EBA"/>
    <w:p w:rsidR="00972EBA" w:rsidRDefault="00972EBA">
      <w:r>
        <w:t>It should not be a surprise that the two values are identical.</w:t>
      </w:r>
    </w:p>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972EBA" w:rsidRDefault="00972EBA"/>
    <w:p w:rsidR="00A42911" w:rsidRDefault="00A42911"/>
    <w:p w:rsidR="00A42911" w:rsidRDefault="00A42911"/>
    <w:p w:rsidR="00972EBA" w:rsidRDefault="00972EBA">
      <w:pPr>
        <w:numPr>
          <w:ilvl w:val="0"/>
          <w:numId w:val="13"/>
        </w:numPr>
        <w:rPr>
          <w:b/>
        </w:rPr>
      </w:pPr>
      <w:r>
        <w:rPr>
          <w:b/>
        </w:rPr>
        <w:lastRenderedPageBreak/>
        <w:t>Calculate the pH of a solution that is prepared by mixing 75 m</w:t>
      </w:r>
      <w:r w:rsidR="00AF699F">
        <w:rPr>
          <w:b/>
        </w:rPr>
        <w:t>l</w:t>
      </w:r>
      <w:r>
        <w:rPr>
          <w:b/>
        </w:rPr>
        <w:t xml:space="preserve"> of 0.088 M aniline with 5</w:t>
      </w:r>
      <w:r w:rsidR="000D0CFE">
        <w:rPr>
          <w:b/>
        </w:rPr>
        <w:t>0</w:t>
      </w:r>
      <w:r>
        <w:rPr>
          <w:b/>
        </w:rPr>
        <w:t xml:space="preserve"> m</w:t>
      </w:r>
      <w:r w:rsidR="00AF699F">
        <w:rPr>
          <w:b/>
        </w:rPr>
        <w:t>l</w:t>
      </w:r>
      <w:r>
        <w:rPr>
          <w:b/>
        </w:rPr>
        <w:t xml:space="preserve"> of 0.097 M </w:t>
      </w:r>
      <w:r w:rsidR="0019788C">
        <w:rPr>
          <w:b/>
        </w:rPr>
        <w:t>2-nitrophenol</w:t>
      </w:r>
      <w:r>
        <w:rPr>
          <w:b/>
        </w:rPr>
        <w:t>.</w:t>
      </w:r>
    </w:p>
    <w:p w:rsidR="00972EBA" w:rsidRDefault="00972EBA">
      <w:pPr>
        <w:rPr>
          <w:b/>
        </w:rPr>
      </w:pPr>
    </w:p>
    <w:p w:rsidR="00972EBA" w:rsidRDefault="00972EBA">
      <w:r>
        <w:t>From the table, we can determine that aniline (An) is a base and nitrophenol (</w:t>
      </w:r>
      <w:proofErr w:type="spellStart"/>
      <w:r>
        <w:t>HNp</w:t>
      </w:r>
      <w:proofErr w:type="spellEnd"/>
      <w:r>
        <w:t>) is an acid.  This solution consists of a mixture of an acid and a base, so the first thing we must consider is that a neutralization reaction takes place.  In this case we also note that aniline is a very weak base (</w:t>
      </w:r>
      <w:proofErr w:type="spellStart"/>
      <w:r>
        <w:t>K</w:t>
      </w:r>
      <w:r>
        <w:rPr>
          <w:vertAlign w:val="subscript"/>
        </w:rPr>
        <w:t>b</w:t>
      </w:r>
      <w:proofErr w:type="spellEnd"/>
      <w:r w:rsidR="00F52BFE">
        <w:t xml:space="preserve"> = 3.94</w:t>
      </w:r>
      <m:oMath>
        <m:r>
          <m:rPr>
            <m:nor/>
          </m:rPr>
          <m:t>×</m:t>
        </m:r>
      </m:oMath>
      <w:r>
        <w:t>10</w:t>
      </w:r>
      <w:r>
        <w:rPr>
          <w:vertAlign w:val="superscript"/>
        </w:rPr>
        <w:t>-10</w:t>
      </w:r>
      <w:r>
        <w:t>) and nitrophenol is a very weak acid (K</w:t>
      </w:r>
      <w:r>
        <w:rPr>
          <w:vertAlign w:val="subscript"/>
        </w:rPr>
        <w:t>a</w:t>
      </w:r>
      <w:r w:rsidR="00F52BFE">
        <w:t xml:space="preserve"> = 5.83</w:t>
      </w:r>
      <m:oMath>
        <m:r>
          <m:rPr>
            <m:nor/>
          </m:rPr>
          <m:t>×</m:t>
        </m:r>
      </m:oMath>
      <w:r>
        <w:t>10</w:t>
      </w:r>
      <w:r>
        <w:rPr>
          <w:vertAlign w:val="superscript"/>
        </w:rPr>
        <w:t>-8</w:t>
      </w:r>
      <w:r>
        <w:t xml:space="preserve">).  The value of </w:t>
      </w:r>
      <w:proofErr w:type="spellStart"/>
      <w:r>
        <w:t>K</w:t>
      </w:r>
      <w:r>
        <w:rPr>
          <w:vertAlign w:val="subscript"/>
        </w:rPr>
        <w:t>n</w:t>
      </w:r>
      <w:proofErr w:type="spellEnd"/>
      <w:r>
        <w:t xml:space="preserve"> is calculated below.</w:t>
      </w:r>
    </w:p>
    <w:p w:rsidR="00972EBA" w:rsidRDefault="00972EBA">
      <w:pPr>
        <w:pStyle w:val="Footer"/>
        <w:tabs>
          <w:tab w:val="clear" w:pos="4320"/>
          <w:tab w:val="clear" w:pos="8640"/>
        </w:tabs>
      </w:pPr>
    </w:p>
    <w:p w:rsidR="00972EBA" w:rsidRDefault="00972EBA" w:rsidP="0019788C">
      <w:pPr>
        <w:jc w:val="center"/>
      </w:pPr>
      <w:proofErr w:type="spellStart"/>
      <w:r>
        <w:t>K</w:t>
      </w:r>
      <w:r w:rsidR="008747B5">
        <w:rPr>
          <w:vertAlign w:val="subscript"/>
        </w:rPr>
        <w:t>n</w:t>
      </w:r>
      <w:proofErr w:type="spellEnd"/>
      <w:r w:rsidR="008747B5">
        <w:t xml:space="preserve"> </w:t>
      </w:r>
      <w:r w:rsidR="0019788C">
        <w:t xml:space="preserve">= </w:t>
      </w:r>
      <w:r>
        <w:t>K</w:t>
      </w:r>
      <w:r>
        <w:rPr>
          <w:vertAlign w:val="subscript"/>
        </w:rPr>
        <w:t>a</w:t>
      </w:r>
      <w:r w:rsidR="00F52BFE">
        <w:t xml:space="preserve"> </w:t>
      </w:r>
      <m:oMath>
        <m:r>
          <m:rPr>
            <m:nor/>
          </m:rPr>
          <m:t>×</m:t>
        </m:r>
      </m:oMath>
      <w:r>
        <w:t xml:space="preserve"> </w:t>
      </w:r>
      <w:proofErr w:type="spellStart"/>
      <w:r>
        <w:t>K</w:t>
      </w:r>
      <w:r>
        <w:rPr>
          <w:vertAlign w:val="subscript"/>
        </w:rPr>
        <w:t>b</w:t>
      </w:r>
      <w:proofErr w:type="spellEnd"/>
      <m:oMath>
        <m:r>
          <w:rPr>
            <w:rFonts w:ascii="Cambria Math" w:hAnsi="Cambria Math"/>
            <w:vertAlign w:val="subscript"/>
          </w:rPr>
          <m:t xml:space="preserve"> </m:t>
        </m:r>
        <m:r>
          <m:rPr>
            <m:nor/>
          </m:rPr>
          <m:t>×</m:t>
        </m:r>
        <m:r>
          <m:rPr>
            <m:nor/>
          </m:rPr>
          <w:rPr>
            <w:rFonts w:ascii="Cambria Math"/>
          </w:rPr>
          <m:t xml:space="preserve"> </m:t>
        </m:r>
      </m:oMath>
      <w:r>
        <w:t>10</w:t>
      </w:r>
      <w:r>
        <w:rPr>
          <w:vertAlign w:val="superscript"/>
        </w:rPr>
        <w:t>14</w:t>
      </w:r>
      <w:r w:rsidR="0019788C">
        <w:t xml:space="preserve"> = </w:t>
      </w:r>
      <w:r w:rsidR="00F52BFE">
        <w:t>(5.83</w:t>
      </w:r>
      <m:oMath>
        <m:r>
          <m:rPr>
            <m:nor/>
          </m:rPr>
          <m:t>×</m:t>
        </m:r>
      </m:oMath>
      <w:r>
        <w:t>10</w:t>
      </w:r>
      <w:r>
        <w:rPr>
          <w:vertAlign w:val="superscript"/>
        </w:rPr>
        <w:t>-8</w:t>
      </w:r>
      <w:r w:rsidR="00F52BFE">
        <w:t>)(3.94</w:t>
      </w:r>
      <m:oMath>
        <m:r>
          <m:rPr>
            <m:nor/>
          </m:rPr>
          <m:t>×</m:t>
        </m:r>
      </m:oMath>
      <w:r>
        <w:t>10</w:t>
      </w:r>
      <w:r>
        <w:rPr>
          <w:vertAlign w:val="superscript"/>
        </w:rPr>
        <w:t>-10</w:t>
      </w:r>
      <w:r>
        <w:t>)(10</w:t>
      </w:r>
      <w:r>
        <w:rPr>
          <w:vertAlign w:val="superscript"/>
        </w:rPr>
        <w:t>14</w:t>
      </w:r>
      <w:r w:rsidR="0019788C">
        <w:t xml:space="preserve">) = </w:t>
      </w:r>
      <w:r w:rsidR="00F52BFE">
        <w:t>2.3</w:t>
      </w:r>
      <m:oMath>
        <m:r>
          <m:rPr>
            <m:nor/>
          </m:rPr>
          <m:t>×</m:t>
        </m:r>
      </m:oMath>
      <w:r>
        <w:t>10</w:t>
      </w:r>
      <w:r>
        <w:rPr>
          <w:vertAlign w:val="superscript"/>
        </w:rPr>
        <w:t>-3</w:t>
      </w:r>
    </w:p>
    <w:p w:rsidR="00972EBA" w:rsidRDefault="00972EBA"/>
    <w:p w:rsidR="00972EBA" w:rsidRDefault="00972EBA">
      <w:r>
        <w:t xml:space="preserve">This value is fairly small, so we cannot assume that this neutralization reaction will go to completion.  Instead we anticipate that this reaction will go to a small extent.  Since it goes to only a small extent, we can try making the assumption that x is small compared to the initial concentrations of the aniline </w:t>
      </w:r>
      <w:r w:rsidR="00BB1122">
        <w:t xml:space="preserve">(0.0528 </w:t>
      </w:r>
      <w:r w:rsidR="00BB1122">
        <w:sym w:font="Mathematica1" w:char="F087"/>
      </w:r>
      <w:r w:rsidR="00BB1122">
        <w:t xml:space="preserve"> x) </w:t>
      </w:r>
      <w:r>
        <w:t>and nitrophenol</w:t>
      </w:r>
      <w:r w:rsidR="00BB1122">
        <w:t xml:space="preserve"> (0.0388 </w:t>
      </w:r>
      <w:r w:rsidR="00BB1122">
        <w:sym w:font="Mathematica1" w:char="F087"/>
      </w:r>
      <w:r w:rsidR="00BB1122">
        <w:t xml:space="preserve"> x)</w:t>
      </w:r>
      <w:r>
        <w:t>.</w:t>
      </w:r>
    </w:p>
    <w:p w:rsidR="00972EBA" w:rsidRDefault="00972EBA"/>
    <w:p w:rsidR="00972EBA" w:rsidRDefault="008747B5">
      <w:pPr>
        <w:ind w:left="1440" w:firstLine="720"/>
      </w:pPr>
      <w:r>
        <w:t xml:space="preserve">An        +  </w:t>
      </w:r>
      <w:r>
        <w:tab/>
      </w:r>
      <w:proofErr w:type="spellStart"/>
      <w:r>
        <w:t>HNp</w:t>
      </w:r>
      <w:proofErr w:type="spellEnd"/>
      <w:r>
        <w:t xml:space="preserve">       </w:t>
      </w:r>
      <w:r w:rsidR="000A4F56">
        <w:rPr>
          <w:rFonts w:ascii="Wingdings 3" w:hAnsi="Wingdings 3"/>
        </w:rPr>
        <w:t></w:t>
      </w:r>
      <w:r w:rsidR="00972EBA">
        <w:tab/>
      </w:r>
      <w:proofErr w:type="spellStart"/>
      <w:r w:rsidR="00972EBA">
        <w:t>AnH</w:t>
      </w:r>
      <w:proofErr w:type="spellEnd"/>
      <w:r w:rsidR="00972EBA">
        <w:rPr>
          <w:vertAlign w:val="superscript"/>
        </w:rPr>
        <w:t>+</w:t>
      </w:r>
      <w:r w:rsidR="00972EBA">
        <w:t xml:space="preserve">      +  </w:t>
      </w:r>
      <w:r w:rsidR="00972EBA">
        <w:tab/>
        <w:t>Np</w:t>
      </w:r>
      <w:r w:rsidR="004B783C">
        <w:rPr>
          <w:vertAlign w:val="superscript"/>
        </w:rPr>
        <w:t>–</w:t>
      </w:r>
    </w:p>
    <w:p w:rsidR="00972EBA" w:rsidRDefault="00972EBA">
      <w:pPr>
        <w:ind w:left="1440" w:firstLine="720"/>
      </w:pPr>
    </w:p>
    <w:p w:rsidR="00972EBA" w:rsidRDefault="00972EBA">
      <w:r>
        <w:t xml:space="preserve">Initial </w:t>
      </w:r>
      <w:r>
        <w:tab/>
      </w:r>
      <w:r>
        <w:tab/>
      </w:r>
      <w:r>
        <w:tab/>
        <w:t>0.0528</w:t>
      </w:r>
      <w:r>
        <w:tab/>
      </w:r>
      <w:r>
        <w:tab/>
        <w:t>0.0388</w:t>
      </w:r>
      <w:r>
        <w:tab/>
      </w:r>
      <w:r>
        <w:tab/>
        <w:t>0</w:t>
      </w:r>
      <w:r>
        <w:tab/>
      </w:r>
      <w:r>
        <w:tab/>
        <w:t>0</w:t>
      </w:r>
    </w:p>
    <w:p w:rsidR="00972EBA" w:rsidRDefault="00972EBA">
      <w:r>
        <w:t>Equilibrium</w:t>
      </w:r>
      <w:r>
        <w:tab/>
      </w:r>
      <w:r>
        <w:tab/>
        <w:t>0.0528</w:t>
      </w:r>
      <w:r w:rsidR="001926BF">
        <w:t xml:space="preserve"> – </w:t>
      </w:r>
      <w:r>
        <w:t>x</w:t>
      </w:r>
      <w:r w:rsidR="001926BF">
        <w:t xml:space="preserve"> </w:t>
      </w:r>
      <w:r>
        <w:tab/>
        <w:t>0.0388</w:t>
      </w:r>
      <w:r w:rsidR="001926BF">
        <w:t xml:space="preserve"> – </w:t>
      </w:r>
      <w:r>
        <w:t>x</w:t>
      </w:r>
      <w:r w:rsidR="001926BF">
        <w:t xml:space="preserve"> </w:t>
      </w:r>
      <w:r>
        <w:tab/>
      </w:r>
      <w:proofErr w:type="spellStart"/>
      <w:r>
        <w:t>x</w:t>
      </w:r>
      <w:proofErr w:type="spellEnd"/>
      <w:r>
        <w:tab/>
      </w:r>
      <w:r>
        <w:tab/>
      </w:r>
      <w:proofErr w:type="spellStart"/>
      <w:r>
        <w:t>x</w:t>
      </w:r>
      <w:proofErr w:type="spellEnd"/>
    </w:p>
    <w:p w:rsidR="00972EBA" w:rsidRDefault="001F19DD">
      <w:pPr>
        <w:pStyle w:val="Footer"/>
        <w:tabs>
          <w:tab w:val="clear" w:pos="4320"/>
          <w:tab w:val="clear" w:pos="8640"/>
        </w:tabs>
      </w:pPr>
      <w:r>
        <w:t>Assumption</w:t>
      </w:r>
      <w:r w:rsidR="0019788C">
        <w:tab/>
      </w:r>
      <w:r w:rsidR="0019788C">
        <w:tab/>
        <w:t xml:space="preserve">0.0528 </w:t>
      </w:r>
      <w:r w:rsidR="00890667">
        <w:t>&gt;&gt;</w:t>
      </w:r>
      <w:r w:rsidR="0019788C">
        <w:t xml:space="preserve"> </w:t>
      </w:r>
      <w:r w:rsidR="00972EBA">
        <w:t>x</w:t>
      </w:r>
      <w:r w:rsidR="00972EBA">
        <w:tab/>
        <w:t>0.0388</w:t>
      </w:r>
      <w:r w:rsidR="0019788C">
        <w:t xml:space="preserve"> </w:t>
      </w:r>
      <w:r w:rsidR="00890667">
        <w:t>&gt;&gt;</w:t>
      </w:r>
      <w:r w:rsidR="001926BF">
        <w:t xml:space="preserve"> </w:t>
      </w:r>
      <w:r w:rsidR="00972EBA">
        <w:t>x</w:t>
      </w:r>
    </w:p>
    <w:p w:rsidR="00972EBA" w:rsidRDefault="00972EBA">
      <w:r>
        <w:t>Approximation</w:t>
      </w:r>
      <w:r>
        <w:tab/>
        <w:t>0.0528</w:t>
      </w:r>
      <w:r>
        <w:tab/>
      </w:r>
      <w:r>
        <w:tab/>
        <w:t>0.0388</w:t>
      </w:r>
      <w:r>
        <w:tab/>
      </w:r>
      <w:r>
        <w:tab/>
        <w:t>x</w:t>
      </w:r>
      <w:r>
        <w:tab/>
      </w:r>
      <w:r>
        <w:tab/>
      </w:r>
      <w:proofErr w:type="spellStart"/>
      <w:r>
        <w:t>x</w:t>
      </w:r>
      <w:proofErr w:type="spellEnd"/>
    </w:p>
    <w:p w:rsidR="00972EBA" w:rsidRDefault="00972EBA"/>
    <w:p w:rsidR="00972EBA" w:rsidRDefault="00972EBA">
      <w:r>
        <w:t xml:space="preserve">These values can be plugged into the </w:t>
      </w:r>
      <w:proofErr w:type="spellStart"/>
      <w:r>
        <w:t>K</w:t>
      </w:r>
      <w:r>
        <w:rPr>
          <w:vertAlign w:val="subscript"/>
        </w:rPr>
        <w:t>n</w:t>
      </w:r>
      <w:proofErr w:type="spellEnd"/>
      <w:r>
        <w:t xml:space="preserve"> expression to solve for x:</w:t>
      </w:r>
    </w:p>
    <w:p w:rsidR="00972EBA" w:rsidRDefault="00972EBA">
      <w:pPr>
        <w:pStyle w:val="Footer"/>
        <w:tabs>
          <w:tab w:val="clear" w:pos="4320"/>
          <w:tab w:val="clear" w:pos="8640"/>
        </w:tabs>
      </w:pPr>
    </w:p>
    <w:p w:rsidR="00972EBA" w:rsidRPr="003127EE" w:rsidRDefault="001B1D6D">
      <w:pPr>
        <w:rPr>
          <w:oMath/>
        </w:rPr>
      </w:pPr>
      <m:oMathPara>
        <m:oMath>
          <m:sSub>
            <m:sSubPr>
              <m:ctrlPr>
                <w:rPr>
                  <w:rFonts w:ascii="Cambria Math" w:hAnsi="Cambria Math"/>
                  <w:i/>
                </w:rPr>
              </m:ctrlPr>
            </m:sSubPr>
            <m:e>
              <m:r>
                <m:rPr>
                  <m:nor/>
                </m:rPr>
                <m:t>K</m:t>
              </m:r>
            </m:e>
            <m:sub>
              <m:r>
                <m:rPr>
                  <m:nor/>
                </m:rPr>
                <m:t>n</m:t>
              </m:r>
            </m:sub>
          </m:sSub>
          <m:r>
            <m:rPr>
              <m:nor/>
            </m:rPr>
            <m:t xml:space="preserve">= </m:t>
          </m:r>
          <m:f>
            <m:fPr>
              <m:ctrlPr>
                <w:rPr>
                  <w:rFonts w:ascii="Cambria Math" w:hAnsi="Cambria Math"/>
                  <w:i/>
                </w:rPr>
              </m:ctrlPr>
            </m:fPr>
            <m:num>
              <m:d>
                <m:dPr>
                  <m:begChr m:val="["/>
                  <m:endChr m:val="]"/>
                  <m:ctrlPr>
                    <w:rPr>
                      <w:rFonts w:ascii="Cambria Math" w:hAnsi="Cambria Math"/>
                      <w:i/>
                    </w:rPr>
                  </m:ctrlPr>
                </m:dPr>
                <m:e>
                  <m:r>
                    <m:rPr>
                      <m:nor/>
                    </m:rPr>
                    <m:t>An</m:t>
                  </m:r>
                  <m:sSup>
                    <m:sSupPr>
                      <m:ctrlPr>
                        <w:rPr>
                          <w:rFonts w:ascii="Cambria Math" w:hAnsi="Cambria Math"/>
                          <w:i/>
                        </w:rPr>
                      </m:ctrlPr>
                    </m:sSupPr>
                    <m:e>
                      <m:r>
                        <m:rPr>
                          <m:nor/>
                        </m:rPr>
                        <m:t>H</m:t>
                      </m:r>
                    </m:e>
                    <m:sup>
                      <m:r>
                        <m:rPr>
                          <m:nor/>
                        </m:rPr>
                        <m:t>+</m:t>
                      </m:r>
                    </m:sup>
                  </m:sSup>
                </m:e>
              </m:d>
              <m:d>
                <m:dPr>
                  <m:begChr m:val="["/>
                  <m:endChr m:val="]"/>
                  <m:ctrlPr>
                    <w:rPr>
                      <w:rFonts w:ascii="Cambria Math" w:hAnsi="Cambria Math"/>
                      <w:i/>
                    </w:rPr>
                  </m:ctrlPr>
                </m:dPr>
                <m:e>
                  <m:sSup>
                    <m:sSupPr>
                      <m:ctrlPr>
                        <w:rPr>
                          <w:rFonts w:ascii="Cambria Math" w:hAnsi="Cambria Math"/>
                          <w:i/>
                        </w:rPr>
                      </m:ctrlPr>
                    </m:sSupPr>
                    <m:e>
                      <m:r>
                        <m:rPr>
                          <m:nor/>
                        </m:rPr>
                        <m:t>N</m:t>
                      </m:r>
                      <m:r>
                        <m:rPr>
                          <m:nor/>
                        </m:rPr>
                        <w:rPr>
                          <w:rFonts w:ascii="Cambria Math"/>
                        </w:rPr>
                        <m:t>p</m:t>
                      </m:r>
                    </m:e>
                    <m:sup>
                      <m:r>
                        <w:rPr>
                          <w:rFonts w:ascii="Cambria Math" w:hAnsi="Cambria Math"/>
                        </w:rPr>
                        <m:t>-</m:t>
                      </m:r>
                    </m:sup>
                  </m:sSup>
                </m:e>
              </m:d>
            </m:num>
            <m:den>
              <m:d>
                <m:dPr>
                  <m:begChr m:val="["/>
                  <m:endChr m:val="]"/>
                  <m:ctrlPr>
                    <w:rPr>
                      <w:rFonts w:ascii="Cambria Math" w:hAnsi="Cambria Math"/>
                      <w:i/>
                    </w:rPr>
                  </m:ctrlPr>
                </m:dPr>
                <m:e>
                  <m:r>
                    <m:rPr>
                      <m:nor/>
                    </m:rPr>
                    <m:t>An</m:t>
                  </m:r>
                </m:e>
              </m:d>
              <m:d>
                <m:dPr>
                  <m:begChr m:val="["/>
                  <m:endChr m:val="]"/>
                  <m:ctrlPr>
                    <w:rPr>
                      <w:rFonts w:ascii="Cambria Math" w:hAnsi="Cambria Math"/>
                      <w:i/>
                    </w:rPr>
                  </m:ctrlPr>
                </m:dPr>
                <m:e>
                  <m:r>
                    <m:rPr>
                      <m:nor/>
                    </m:rPr>
                    <m:t>HNp</m:t>
                  </m:r>
                </m:e>
              </m:d>
            </m:den>
          </m:f>
          <m:r>
            <m:rPr>
              <m:nor/>
            </m:rPr>
            <m:t xml:space="preserve"> = </m:t>
          </m:r>
          <m:f>
            <m:fPr>
              <m:ctrlPr>
                <w:rPr>
                  <w:rFonts w:ascii="Cambria Math" w:hAnsi="Cambria Math"/>
                  <w:i/>
                </w:rPr>
              </m:ctrlPr>
            </m:fPr>
            <m:num>
              <m:r>
                <m:rPr>
                  <m:nor/>
                </m:rPr>
                <m:t>(x)(x)</m:t>
              </m:r>
            </m:num>
            <m:den>
              <m:r>
                <m:rPr>
                  <m:nor/>
                </m:rPr>
                <m:t>(0.0528)(0.0388)</m:t>
              </m:r>
            </m:den>
          </m:f>
          <m:r>
            <m:rPr>
              <m:nor/>
            </m:rPr>
            <m:t xml:space="preserve"> = 2.3×</m:t>
          </m:r>
          <m:sSup>
            <m:sSupPr>
              <m:ctrlPr>
                <w:rPr>
                  <w:rFonts w:ascii="Cambria Math" w:hAnsi="Cambria Math"/>
                  <w:i/>
                </w:rPr>
              </m:ctrlPr>
            </m:sSupPr>
            <m:e>
              <m:r>
                <m:rPr>
                  <m:nor/>
                </m:rPr>
                <m:t>10</m:t>
              </m:r>
            </m:e>
            <m:sup>
              <m:r>
                <m:rPr>
                  <m:nor/>
                </m:rPr>
                <m:t>-3</m:t>
              </m:r>
            </m:sup>
          </m:sSup>
        </m:oMath>
      </m:oMathPara>
    </w:p>
    <w:p w:rsidR="004B783C" w:rsidRDefault="004B783C"/>
    <w:p w:rsidR="00972EBA" w:rsidRDefault="00546E79" w:rsidP="004B783C">
      <w:pPr>
        <w:jc w:val="center"/>
      </w:pPr>
      <w:r>
        <w:t>x =</w:t>
      </w:r>
      <w:r w:rsidR="00F52BFE">
        <w:t xml:space="preserve"> 2.17</w:t>
      </w:r>
      <m:oMath>
        <m:r>
          <m:rPr>
            <m:nor/>
          </m:rPr>
          <m:t>×</m:t>
        </m:r>
      </m:oMath>
      <w:r w:rsidR="00972EBA">
        <w:t>10</w:t>
      </w:r>
      <w:r w:rsidR="00972EBA">
        <w:rPr>
          <w:vertAlign w:val="superscript"/>
        </w:rPr>
        <w:t>-3</w:t>
      </w:r>
    </w:p>
    <w:p w:rsidR="00972EBA" w:rsidRDefault="00972EBA">
      <w:pPr>
        <w:pStyle w:val="Footer"/>
        <w:tabs>
          <w:tab w:val="clear" w:pos="4320"/>
          <w:tab w:val="clear" w:pos="8640"/>
        </w:tabs>
      </w:pPr>
    </w:p>
    <w:p w:rsidR="00972EBA" w:rsidRDefault="00972EBA">
      <w:r>
        <w:t>Now we could solve the two Henderson-Hasselbalch equations for each of the conjugate pairs, since we know the concentrations of both members of each pair.</w:t>
      </w:r>
    </w:p>
    <w:p w:rsidR="00972EBA" w:rsidRDefault="00972EBA"/>
    <w:p w:rsidR="004B783C" w:rsidRPr="004B783C" w:rsidRDefault="004B783C" w:rsidP="004B783C">
      <w:pPr>
        <w:rPr>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r>
                        <m:rPr>
                          <m:nor/>
                        </m:rPr>
                        <m:t>An</m:t>
                      </m:r>
                    </m:e>
                  </m:d>
                </m:num>
                <m:den>
                  <m:d>
                    <m:dPr>
                      <m:begChr m:val="["/>
                      <m:endChr m:val="]"/>
                      <m:ctrlPr>
                        <w:rPr>
                          <w:rFonts w:ascii="Cambria Math" w:hAnsi="Cambria Math"/>
                          <w:i/>
                        </w:rPr>
                      </m:ctrlPr>
                    </m:dPr>
                    <m:e>
                      <m:r>
                        <m:rPr>
                          <m:nor/>
                        </m:rPr>
                        <m:t>An</m:t>
                      </m:r>
                      <m:sSup>
                        <m:sSupPr>
                          <m:ctrlPr>
                            <w:rPr>
                              <w:rFonts w:ascii="Cambria Math" w:hAnsi="Cambria Math"/>
                            </w:rPr>
                          </m:ctrlPr>
                        </m:sSupPr>
                        <m:e>
                          <m:r>
                            <m:rPr>
                              <m:nor/>
                            </m:rPr>
                            <m:t>H</m:t>
                          </m:r>
                        </m:e>
                        <m:sup>
                          <m:r>
                            <m:rPr>
                              <m:nor/>
                            </m:rPr>
                            <m:t>+</m:t>
                          </m:r>
                        </m:sup>
                      </m:sSup>
                    </m:e>
                  </m:d>
                </m:den>
              </m:f>
            </m:e>
          </m:d>
          <m:r>
            <m:rPr>
              <m:nor/>
            </m:rPr>
            <m:t xml:space="preserve"> = 4.596 + log</m:t>
          </m:r>
          <m:d>
            <m:dPr>
              <m:ctrlPr>
                <w:rPr>
                  <w:rFonts w:ascii="Cambria Math" w:hAnsi="Cambria Math"/>
                  <w:i/>
                </w:rPr>
              </m:ctrlPr>
            </m:dPr>
            <m:e>
              <m:f>
                <m:fPr>
                  <m:ctrlPr>
                    <w:rPr>
                      <w:rFonts w:ascii="Cambria Math" w:hAnsi="Cambria Math"/>
                      <w:i/>
                    </w:rPr>
                  </m:ctrlPr>
                </m:fPr>
                <m:num>
                  <m:r>
                    <m:rPr>
                      <m:nor/>
                    </m:rPr>
                    <m:t>0.0528</m:t>
                  </m:r>
                </m:num>
                <m:den>
                  <m:r>
                    <m:rPr>
                      <m:nor/>
                    </m:rPr>
                    <m:t>0.00217</m:t>
                  </m:r>
                </m:den>
              </m:f>
            </m:e>
          </m:d>
          <m:r>
            <m:rPr>
              <m:nor/>
            </m:rPr>
            <m:t xml:space="preserve"> = 5.98</m:t>
          </m:r>
        </m:oMath>
      </m:oMathPara>
    </w:p>
    <w:p w:rsidR="004B783C" w:rsidRDefault="004B783C"/>
    <w:p w:rsidR="00972EBA" w:rsidRDefault="00972EBA">
      <w:pPr>
        <w:pStyle w:val="Footer"/>
        <w:tabs>
          <w:tab w:val="clear" w:pos="4320"/>
          <w:tab w:val="clear" w:pos="8640"/>
        </w:tabs>
      </w:pPr>
    </w:p>
    <w:p w:rsidR="004B783C" w:rsidRPr="004B783C" w:rsidRDefault="004B783C" w:rsidP="004B783C">
      <w:pPr>
        <w:rPr>
          <w:oMath/>
        </w:rPr>
      </w:pPr>
      <m:oMathPara>
        <m:oMath>
          <m:r>
            <m:rPr>
              <m:nor/>
            </m:rPr>
            <m:t>pH = p</m:t>
          </m:r>
          <m:sSub>
            <m:sSubPr>
              <m:ctrlPr>
                <w:rPr>
                  <w:rFonts w:ascii="Cambria Math" w:hAnsi="Cambria Math"/>
                  <w:i/>
                </w:rPr>
              </m:ctrlPr>
            </m:sSubPr>
            <m:e>
              <m:r>
                <m:rPr>
                  <m:nor/>
                </m:rPr>
                <m:t>K</m:t>
              </m:r>
            </m:e>
            <m:sub>
              <m:r>
                <m:rPr>
                  <m:nor/>
                </m:rPr>
                <m:t>a</m:t>
              </m:r>
            </m:sub>
          </m:sSub>
          <m:r>
            <m:rPr>
              <m:nor/>
            </m:rPr>
            <m:t>+ log</m:t>
          </m:r>
          <m:d>
            <m:dPr>
              <m:ctrlPr>
                <w:rPr>
                  <w:rFonts w:ascii="Cambria Math" w:hAnsi="Cambria Math"/>
                  <w:i/>
                </w:rPr>
              </m:ctrlPr>
            </m:dPr>
            <m:e>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N</m:t>
                          </m:r>
                          <m:r>
                            <m:rPr>
                              <m:nor/>
                            </m:rPr>
                            <w:rPr>
                              <w:rFonts w:ascii="Cambria Math"/>
                            </w:rPr>
                            <m:t>p</m:t>
                          </m:r>
                        </m:e>
                        <m:sup>
                          <m:r>
                            <w:rPr>
                              <w:rFonts w:ascii="Cambria Math" w:hAnsi="Cambria Math"/>
                            </w:rPr>
                            <m:t>-</m:t>
                          </m:r>
                        </m:sup>
                      </m:sSup>
                    </m:e>
                  </m:d>
                </m:num>
                <m:den>
                  <m:d>
                    <m:dPr>
                      <m:begChr m:val="["/>
                      <m:endChr m:val="]"/>
                      <m:ctrlPr>
                        <w:rPr>
                          <w:rFonts w:ascii="Cambria Math" w:hAnsi="Cambria Math"/>
                          <w:i/>
                        </w:rPr>
                      </m:ctrlPr>
                    </m:dPr>
                    <m:e>
                      <m:r>
                        <m:rPr>
                          <m:nor/>
                        </m:rPr>
                        <m:t>HNp</m:t>
                      </m:r>
                    </m:e>
                  </m:d>
                </m:den>
              </m:f>
            </m:e>
          </m:d>
          <m:r>
            <m:rPr>
              <m:nor/>
            </m:rPr>
            <m:t xml:space="preserve"> = 7.234 + log</m:t>
          </m:r>
          <m:d>
            <m:dPr>
              <m:ctrlPr>
                <w:rPr>
                  <w:rFonts w:ascii="Cambria Math" w:hAnsi="Cambria Math"/>
                  <w:i/>
                </w:rPr>
              </m:ctrlPr>
            </m:dPr>
            <m:e>
              <m:f>
                <m:fPr>
                  <m:ctrlPr>
                    <w:rPr>
                      <w:rFonts w:ascii="Cambria Math" w:hAnsi="Cambria Math"/>
                      <w:i/>
                    </w:rPr>
                  </m:ctrlPr>
                </m:fPr>
                <m:num>
                  <m:r>
                    <m:rPr>
                      <m:nor/>
                    </m:rPr>
                    <m:t>0.00217</m:t>
                  </m:r>
                </m:num>
                <m:den>
                  <m:r>
                    <m:rPr>
                      <m:nor/>
                    </m:rPr>
                    <m:t>0.0388</m:t>
                  </m:r>
                </m:den>
              </m:f>
            </m:e>
          </m:d>
          <m:r>
            <m:rPr>
              <m:nor/>
            </m:rPr>
            <m:t xml:space="preserve"> = 5.98</m:t>
          </m:r>
        </m:oMath>
      </m:oMathPara>
    </w:p>
    <w:p w:rsidR="00972EBA" w:rsidRDefault="00972EBA"/>
    <w:p w:rsidR="00972EBA" w:rsidRDefault="00972EBA">
      <w:pPr>
        <w:pStyle w:val="Footer"/>
        <w:tabs>
          <w:tab w:val="clear" w:pos="4320"/>
          <w:tab w:val="clear" w:pos="8640"/>
        </w:tabs>
      </w:pPr>
    </w:p>
    <w:p w:rsidR="004B783C" w:rsidRDefault="004B783C">
      <w:pPr>
        <w:pStyle w:val="Footer"/>
        <w:tabs>
          <w:tab w:val="clear" w:pos="4320"/>
          <w:tab w:val="clear" w:pos="8640"/>
        </w:tabs>
      </w:pPr>
    </w:p>
    <w:p w:rsidR="004B783C" w:rsidRDefault="004B783C">
      <w:pPr>
        <w:pStyle w:val="Footer"/>
        <w:tabs>
          <w:tab w:val="clear" w:pos="4320"/>
          <w:tab w:val="clear" w:pos="8640"/>
        </w:tabs>
      </w:pPr>
    </w:p>
    <w:p w:rsidR="00972EBA" w:rsidRDefault="00972EBA"/>
    <w:p w:rsidR="00972EBA" w:rsidRDefault="00972EBA">
      <w:r>
        <w:lastRenderedPageBreak/>
        <w:t xml:space="preserve">The two identical values suggest that the pH of the solution will be 5.98.  It is interesting to check the assumptions that were used in calculating the values.  </w:t>
      </w:r>
    </w:p>
    <w:p w:rsidR="005C4093" w:rsidRDefault="005C4093"/>
    <w:p w:rsidR="005C4093" w:rsidRPr="005C4093" w:rsidRDefault="001B1D6D">
      <w:pPr>
        <w:rPr>
          <w:oMath/>
        </w:rPr>
      </w:pPr>
      <m:oMathPara>
        <m:oMath>
          <m:f>
            <m:fPr>
              <m:ctrlPr>
                <w:rPr>
                  <w:rFonts w:ascii="Cambria Math" w:hAnsi="Cambria Math"/>
                  <w:i/>
                </w:rPr>
              </m:ctrlPr>
            </m:fPr>
            <m:num>
              <m:r>
                <m:rPr>
                  <m:nor/>
                </m:rPr>
                <m:t>0.00217</m:t>
              </m:r>
            </m:num>
            <m:den>
              <m:r>
                <m:rPr>
                  <m:nor/>
                </m:rPr>
                <m:t>0.0388</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5.6%</m:t>
          </m:r>
          <m:r>
            <w:rPr>
              <w:rFonts w:ascii="Cambria Math"/>
            </w:rPr>
            <m:t xml:space="preserve">                           </m:t>
          </m:r>
          <m:f>
            <m:fPr>
              <m:ctrlPr>
                <w:rPr>
                  <w:rFonts w:ascii="Cambria Math" w:hAnsi="Cambria Math"/>
                  <w:i/>
                </w:rPr>
              </m:ctrlPr>
            </m:fPr>
            <m:num>
              <m:r>
                <m:rPr>
                  <m:nor/>
                </m:rPr>
                <m:t>0.00217</m:t>
              </m:r>
            </m:num>
            <m:den>
              <m:r>
                <m:rPr>
                  <m:nor/>
                </m:rPr>
                <m:t>0.0528</m:t>
              </m:r>
            </m:den>
          </m:f>
          <m:r>
            <m:rPr>
              <m:nor/>
            </m:rPr>
            <m:t xml:space="preserve"> ×</m:t>
          </m:r>
          <m:r>
            <m:rPr>
              <m:nor/>
            </m:rPr>
            <w:rPr>
              <w:rFonts w:ascii="Cambria Math"/>
            </w:rPr>
            <m:t xml:space="preserve"> </m:t>
          </m:r>
          <m:r>
            <m:rPr>
              <m:nor/>
            </m:rPr>
            <m:t>100</m:t>
          </m:r>
          <m:r>
            <m:rPr>
              <m:nor/>
            </m:rPr>
            <w:rPr>
              <w:rFonts w:ascii="Cambria Math"/>
            </w:rPr>
            <m:t xml:space="preserve"> </m:t>
          </m:r>
          <m:r>
            <m:rPr>
              <m:nor/>
            </m:rPr>
            <m:t>=</m:t>
          </m:r>
          <m:r>
            <m:rPr>
              <m:nor/>
            </m:rPr>
            <w:rPr>
              <w:rFonts w:ascii="Cambria Math"/>
            </w:rPr>
            <m:t xml:space="preserve"> </m:t>
          </m:r>
          <m:r>
            <m:rPr>
              <m:nor/>
            </m:rPr>
            <m:t>4.1%</m:t>
          </m:r>
        </m:oMath>
      </m:oMathPara>
    </w:p>
    <w:p w:rsidR="00972EBA" w:rsidRDefault="00972EBA"/>
    <w:p w:rsidR="00972EBA" w:rsidRDefault="00972EBA">
      <w:r>
        <w:t xml:space="preserve">One does meet the 5% rule, the other is just a little over.  This might suggest that solving a quadratic is in order, however, if you solve the quadratic and substitute in the values, you will still get a pH of 5.98.  </w:t>
      </w:r>
    </w:p>
    <w:p w:rsidR="00972EBA" w:rsidRDefault="00972EBA"/>
    <w:p w:rsidR="00972EBA" w:rsidRDefault="00972EBA">
      <w:bookmarkStart w:id="0" w:name="_GoBack"/>
      <w:bookmarkEnd w:id="0"/>
    </w:p>
    <w:sectPr w:rsidR="00972EBA" w:rsidSect="00262E69">
      <w:footerReference w:type="even"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1D6D" w:rsidRDefault="001B1D6D">
      <w:r>
        <w:separator/>
      </w:r>
    </w:p>
  </w:endnote>
  <w:endnote w:type="continuationSeparator" w:id="0">
    <w:p w:rsidR="001B1D6D" w:rsidRDefault="001B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T Extra">
    <w:panose1 w:val="05050102010205020202"/>
    <w:charset w:val="02"/>
    <w:family w:val="roman"/>
    <w:pitch w:val="variable"/>
    <w:sig w:usb0="80000000" w:usb1="10000000" w:usb2="00000000" w:usb3="00000000" w:csb0="80000000" w:csb1="00000000"/>
  </w:font>
  <w:font w:name="Mathematica1">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505F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05F5D" w:rsidRDefault="00505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505F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330E8">
      <w:rPr>
        <w:rStyle w:val="PageNumber"/>
        <w:noProof/>
      </w:rPr>
      <w:t>49</w:t>
    </w:r>
    <w:r>
      <w:rPr>
        <w:rStyle w:val="PageNumber"/>
      </w:rPr>
      <w:fldChar w:fldCharType="end"/>
    </w:r>
  </w:p>
  <w:p w:rsidR="00505F5D" w:rsidRDefault="00505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1D6D" w:rsidRDefault="001B1D6D">
      <w:r>
        <w:separator/>
      </w:r>
    </w:p>
  </w:footnote>
  <w:footnote w:type="continuationSeparator" w:id="0">
    <w:p w:rsidR="001B1D6D" w:rsidRDefault="001B1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62E6"/>
    <w:multiLevelType w:val="singleLevel"/>
    <w:tmpl w:val="AF04D8DE"/>
    <w:lvl w:ilvl="0">
      <w:start w:val="5"/>
      <w:numFmt w:val="decimal"/>
      <w:lvlText w:val="%1"/>
      <w:lvlJc w:val="left"/>
      <w:pPr>
        <w:tabs>
          <w:tab w:val="num" w:pos="360"/>
        </w:tabs>
        <w:ind w:left="360" w:hanging="360"/>
      </w:pPr>
      <w:rPr>
        <w:rFonts w:hint="default"/>
      </w:rPr>
    </w:lvl>
  </w:abstractNum>
  <w:abstractNum w:abstractNumId="1" w15:restartNumberingAfterBreak="0">
    <w:nsid w:val="13C766A7"/>
    <w:multiLevelType w:val="singleLevel"/>
    <w:tmpl w:val="AC801B3A"/>
    <w:lvl w:ilvl="0">
      <w:start w:val="10"/>
      <w:numFmt w:val="decimal"/>
      <w:lvlText w:val="%1"/>
      <w:lvlJc w:val="left"/>
      <w:pPr>
        <w:tabs>
          <w:tab w:val="num" w:pos="1440"/>
        </w:tabs>
        <w:ind w:left="1440" w:hanging="1440"/>
      </w:pPr>
      <w:rPr>
        <w:rFonts w:hint="default"/>
      </w:rPr>
    </w:lvl>
  </w:abstractNum>
  <w:abstractNum w:abstractNumId="2" w15:restartNumberingAfterBreak="0">
    <w:nsid w:val="1B345A20"/>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23775069"/>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B0D2881"/>
    <w:multiLevelType w:val="singleLevel"/>
    <w:tmpl w:val="23F034B0"/>
    <w:lvl w:ilvl="0">
      <w:start w:val="1"/>
      <w:numFmt w:val="lowerLetter"/>
      <w:lvlText w:val="(%1)"/>
      <w:lvlJc w:val="left"/>
      <w:pPr>
        <w:tabs>
          <w:tab w:val="num" w:pos="1095"/>
        </w:tabs>
        <w:ind w:left="1095" w:hanging="375"/>
      </w:pPr>
      <w:rPr>
        <w:rFonts w:hint="default"/>
      </w:rPr>
    </w:lvl>
  </w:abstractNum>
  <w:abstractNum w:abstractNumId="5" w15:restartNumberingAfterBreak="0">
    <w:nsid w:val="41440D18"/>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42A03BEF"/>
    <w:multiLevelType w:val="singleLevel"/>
    <w:tmpl w:val="E2961938"/>
    <w:lvl w:ilvl="0">
      <w:start w:val="1"/>
      <w:numFmt w:val="upperRoman"/>
      <w:lvlText w:val="%1-"/>
      <w:lvlJc w:val="left"/>
      <w:pPr>
        <w:tabs>
          <w:tab w:val="num" w:pos="3600"/>
        </w:tabs>
        <w:ind w:left="3600" w:hanging="720"/>
      </w:pPr>
      <w:rPr>
        <w:rFonts w:hint="default"/>
      </w:rPr>
    </w:lvl>
  </w:abstractNum>
  <w:abstractNum w:abstractNumId="7" w15:restartNumberingAfterBreak="0">
    <w:nsid w:val="4F9662B9"/>
    <w:multiLevelType w:val="singleLevel"/>
    <w:tmpl w:val="0409000F"/>
    <w:lvl w:ilvl="0">
      <w:start w:val="4"/>
      <w:numFmt w:val="decimal"/>
      <w:lvlText w:val="%1."/>
      <w:lvlJc w:val="left"/>
      <w:pPr>
        <w:tabs>
          <w:tab w:val="num" w:pos="360"/>
        </w:tabs>
        <w:ind w:left="360" w:hanging="360"/>
      </w:pPr>
      <w:rPr>
        <w:rFonts w:hint="default"/>
      </w:rPr>
    </w:lvl>
  </w:abstractNum>
  <w:abstractNum w:abstractNumId="8" w15:restartNumberingAfterBreak="0">
    <w:nsid w:val="5FF504B8"/>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62AE67CE"/>
    <w:multiLevelType w:val="singleLevel"/>
    <w:tmpl w:val="531021D4"/>
    <w:lvl w:ilvl="0">
      <w:start w:val="1"/>
      <w:numFmt w:val="upperRoman"/>
      <w:lvlText w:val="%1-"/>
      <w:lvlJc w:val="left"/>
      <w:pPr>
        <w:tabs>
          <w:tab w:val="num" w:pos="720"/>
        </w:tabs>
        <w:ind w:left="720" w:hanging="720"/>
      </w:pPr>
      <w:rPr>
        <w:rFonts w:hint="default"/>
      </w:rPr>
    </w:lvl>
  </w:abstractNum>
  <w:abstractNum w:abstractNumId="10" w15:restartNumberingAfterBreak="0">
    <w:nsid w:val="656A5CCC"/>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6C182958"/>
    <w:multiLevelType w:val="singleLevel"/>
    <w:tmpl w:val="04090017"/>
    <w:lvl w:ilvl="0">
      <w:start w:val="2"/>
      <w:numFmt w:val="lowerLetter"/>
      <w:lvlText w:val="%1)"/>
      <w:lvlJc w:val="left"/>
      <w:pPr>
        <w:tabs>
          <w:tab w:val="num" w:pos="360"/>
        </w:tabs>
        <w:ind w:left="360" w:hanging="360"/>
      </w:pPr>
      <w:rPr>
        <w:rFonts w:hint="default"/>
      </w:rPr>
    </w:lvl>
  </w:abstractNum>
  <w:abstractNum w:abstractNumId="12" w15:restartNumberingAfterBreak="0">
    <w:nsid w:val="72296942"/>
    <w:multiLevelType w:val="singleLevel"/>
    <w:tmpl w:val="CF8261AC"/>
    <w:lvl w:ilvl="0">
      <w:start w:val="1"/>
      <w:numFmt w:val="upperRoman"/>
      <w:lvlText w:val="%1-"/>
      <w:lvlJc w:val="left"/>
      <w:pPr>
        <w:tabs>
          <w:tab w:val="num" w:pos="720"/>
        </w:tabs>
        <w:ind w:left="720" w:hanging="720"/>
      </w:pPr>
      <w:rPr>
        <w:rFonts w:hint="default"/>
      </w:rPr>
    </w:lvl>
  </w:abstractNum>
  <w:abstractNum w:abstractNumId="13" w15:restartNumberingAfterBreak="0">
    <w:nsid w:val="7AC659EE"/>
    <w:multiLevelType w:val="singleLevel"/>
    <w:tmpl w:val="7B586444"/>
    <w:lvl w:ilvl="0">
      <w:start w:val="5"/>
      <w:numFmt w:val="decimal"/>
      <w:lvlText w:val="%1"/>
      <w:lvlJc w:val="left"/>
      <w:pPr>
        <w:tabs>
          <w:tab w:val="num" w:pos="360"/>
        </w:tabs>
        <w:ind w:left="360" w:hanging="360"/>
      </w:pPr>
      <w:rPr>
        <w:rFonts w:hint="default"/>
      </w:rPr>
    </w:lvl>
  </w:abstractNum>
  <w:num w:numId="1">
    <w:abstractNumId w:val="9"/>
  </w:num>
  <w:num w:numId="2">
    <w:abstractNumId w:val="2"/>
  </w:num>
  <w:num w:numId="3">
    <w:abstractNumId w:val="8"/>
  </w:num>
  <w:num w:numId="4">
    <w:abstractNumId w:val="3"/>
  </w:num>
  <w:num w:numId="5">
    <w:abstractNumId w:val="1"/>
  </w:num>
  <w:num w:numId="6">
    <w:abstractNumId w:val="13"/>
  </w:num>
  <w:num w:numId="7">
    <w:abstractNumId w:val="0"/>
  </w:num>
  <w:num w:numId="8">
    <w:abstractNumId w:val="4"/>
  </w:num>
  <w:num w:numId="9">
    <w:abstractNumId w:val="5"/>
  </w:num>
  <w:num w:numId="10">
    <w:abstractNumId w:val="12"/>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73"/>
    <w:rsid w:val="00003D33"/>
    <w:rsid w:val="00007E54"/>
    <w:rsid w:val="00030E8E"/>
    <w:rsid w:val="00031AAF"/>
    <w:rsid w:val="00032FF6"/>
    <w:rsid w:val="00044B7F"/>
    <w:rsid w:val="000477DD"/>
    <w:rsid w:val="0005090A"/>
    <w:rsid w:val="00065D19"/>
    <w:rsid w:val="00081D84"/>
    <w:rsid w:val="000827F5"/>
    <w:rsid w:val="00094D85"/>
    <w:rsid w:val="0009758B"/>
    <w:rsid w:val="000A01F0"/>
    <w:rsid w:val="000A14D4"/>
    <w:rsid w:val="000A3633"/>
    <w:rsid w:val="000A4F56"/>
    <w:rsid w:val="000A59F1"/>
    <w:rsid w:val="000B615C"/>
    <w:rsid w:val="000B7861"/>
    <w:rsid w:val="000C069B"/>
    <w:rsid w:val="000D0356"/>
    <w:rsid w:val="000D0CFE"/>
    <w:rsid w:val="000D65D3"/>
    <w:rsid w:val="000E3574"/>
    <w:rsid w:val="000E5AFF"/>
    <w:rsid w:val="000F097F"/>
    <w:rsid w:val="000F34C6"/>
    <w:rsid w:val="000F3F85"/>
    <w:rsid w:val="000F6830"/>
    <w:rsid w:val="001029F4"/>
    <w:rsid w:val="0013296F"/>
    <w:rsid w:val="00133D41"/>
    <w:rsid w:val="00141ED6"/>
    <w:rsid w:val="00161502"/>
    <w:rsid w:val="00182B49"/>
    <w:rsid w:val="0019252E"/>
    <w:rsid w:val="001926BF"/>
    <w:rsid w:val="0019788C"/>
    <w:rsid w:val="001A0A11"/>
    <w:rsid w:val="001A293A"/>
    <w:rsid w:val="001A5355"/>
    <w:rsid w:val="001B0FBB"/>
    <w:rsid w:val="001B19BF"/>
    <w:rsid w:val="001B1ADB"/>
    <w:rsid w:val="001B1D6D"/>
    <w:rsid w:val="001B4372"/>
    <w:rsid w:val="001B4C24"/>
    <w:rsid w:val="001C444A"/>
    <w:rsid w:val="001C5A12"/>
    <w:rsid w:val="001D1165"/>
    <w:rsid w:val="001E44E3"/>
    <w:rsid w:val="001F19DD"/>
    <w:rsid w:val="0021117A"/>
    <w:rsid w:val="00213F23"/>
    <w:rsid w:val="002144CC"/>
    <w:rsid w:val="00216F3B"/>
    <w:rsid w:val="0024006E"/>
    <w:rsid w:val="00244EE1"/>
    <w:rsid w:val="0025139F"/>
    <w:rsid w:val="00262E69"/>
    <w:rsid w:val="00265CBA"/>
    <w:rsid w:val="00282D9C"/>
    <w:rsid w:val="00293A11"/>
    <w:rsid w:val="002A4451"/>
    <w:rsid w:val="002B34A9"/>
    <w:rsid w:val="002D1B99"/>
    <w:rsid w:val="002D79CF"/>
    <w:rsid w:val="002E151A"/>
    <w:rsid w:val="002E1FEE"/>
    <w:rsid w:val="003005DE"/>
    <w:rsid w:val="00304928"/>
    <w:rsid w:val="00306646"/>
    <w:rsid w:val="00311944"/>
    <w:rsid w:val="003127EE"/>
    <w:rsid w:val="003202B9"/>
    <w:rsid w:val="00322C4A"/>
    <w:rsid w:val="00323C3D"/>
    <w:rsid w:val="0033653F"/>
    <w:rsid w:val="00336700"/>
    <w:rsid w:val="0034211B"/>
    <w:rsid w:val="00342C1C"/>
    <w:rsid w:val="00343D2B"/>
    <w:rsid w:val="00364B3B"/>
    <w:rsid w:val="003650B6"/>
    <w:rsid w:val="0036518E"/>
    <w:rsid w:val="00365D25"/>
    <w:rsid w:val="0037711A"/>
    <w:rsid w:val="003774EA"/>
    <w:rsid w:val="00382577"/>
    <w:rsid w:val="003A186A"/>
    <w:rsid w:val="003A2855"/>
    <w:rsid w:val="003B4305"/>
    <w:rsid w:val="003C0568"/>
    <w:rsid w:val="003D5C76"/>
    <w:rsid w:val="003D6AA6"/>
    <w:rsid w:val="003E364E"/>
    <w:rsid w:val="003F416A"/>
    <w:rsid w:val="003F541B"/>
    <w:rsid w:val="00405B81"/>
    <w:rsid w:val="00410688"/>
    <w:rsid w:val="00416229"/>
    <w:rsid w:val="0043074A"/>
    <w:rsid w:val="00461418"/>
    <w:rsid w:val="00463673"/>
    <w:rsid w:val="004705CB"/>
    <w:rsid w:val="0047468D"/>
    <w:rsid w:val="004B2C77"/>
    <w:rsid w:val="004B471A"/>
    <w:rsid w:val="004B48AB"/>
    <w:rsid w:val="004B4B6B"/>
    <w:rsid w:val="004B4D90"/>
    <w:rsid w:val="004B783C"/>
    <w:rsid w:val="004D31B6"/>
    <w:rsid w:val="004E7BC7"/>
    <w:rsid w:val="004F588B"/>
    <w:rsid w:val="004F6BF5"/>
    <w:rsid w:val="00503183"/>
    <w:rsid w:val="00505F5D"/>
    <w:rsid w:val="00520DC5"/>
    <w:rsid w:val="00520E1B"/>
    <w:rsid w:val="0052424C"/>
    <w:rsid w:val="00525256"/>
    <w:rsid w:val="00526B04"/>
    <w:rsid w:val="00527C47"/>
    <w:rsid w:val="00541E9E"/>
    <w:rsid w:val="00546E79"/>
    <w:rsid w:val="00547E6B"/>
    <w:rsid w:val="005548C1"/>
    <w:rsid w:val="00554DF4"/>
    <w:rsid w:val="00555264"/>
    <w:rsid w:val="00563C97"/>
    <w:rsid w:val="00580B42"/>
    <w:rsid w:val="00582004"/>
    <w:rsid w:val="005A2F09"/>
    <w:rsid w:val="005A60E2"/>
    <w:rsid w:val="005A7469"/>
    <w:rsid w:val="005B12FF"/>
    <w:rsid w:val="005C4093"/>
    <w:rsid w:val="005C5995"/>
    <w:rsid w:val="005D59D9"/>
    <w:rsid w:val="005D79E7"/>
    <w:rsid w:val="005E00E9"/>
    <w:rsid w:val="005F0CE9"/>
    <w:rsid w:val="00606F29"/>
    <w:rsid w:val="006071F1"/>
    <w:rsid w:val="00610BFD"/>
    <w:rsid w:val="00611BB6"/>
    <w:rsid w:val="00613301"/>
    <w:rsid w:val="006165EB"/>
    <w:rsid w:val="006241D8"/>
    <w:rsid w:val="0062438C"/>
    <w:rsid w:val="00625749"/>
    <w:rsid w:val="00630DD8"/>
    <w:rsid w:val="006347F4"/>
    <w:rsid w:val="00637A2A"/>
    <w:rsid w:val="00642B60"/>
    <w:rsid w:val="00644B87"/>
    <w:rsid w:val="0064543D"/>
    <w:rsid w:val="006471A8"/>
    <w:rsid w:val="00650B6A"/>
    <w:rsid w:val="0065227D"/>
    <w:rsid w:val="00654D96"/>
    <w:rsid w:val="00672E4C"/>
    <w:rsid w:val="00674378"/>
    <w:rsid w:val="006812F8"/>
    <w:rsid w:val="0069307E"/>
    <w:rsid w:val="006B1C64"/>
    <w:rsid w:val="006B47D1"/>
    <w:rsid w:val="006F6E73"/>
    <w:rsid w:val="007330E8"/>
    <w:rsid w:val="00735A95"/>
    <w:rsid w:val="0074302A"/>
    <w:rsid w:val="007505FB"/>
    <w:rsid w:val="007763E4"/>
    <w:rsid w:val="0078069C"/>
    <w:rsid w:val="00783327"/>
    <w:rsid w:val="00784758"/>
    <w:rsid w:val="00787F11"/>
    <w:rsid w:val="007A05A9"/>
    <w:rsid w:val="007F267B"/>
    <w:rsid w:val="007F5CDA"/>
    <w:rsid w:val="00814324"/>
    <w:rsid w:val="00815456"/>
    <w:rsid w:val="00816682"/>
    <w:rsid w:val="00816F64"/>
    <w:rsid w:val="008210E7"/>
    <w:rsid w:val="00831C19"/>
    <w:rsid w:val="00841E57"/>
    <w:rsid w:val="00865E02"/>
    <w:rsid w:val="00870FDD"/>
    <w:rsid w:val="008747B5"/>
    <w:rsid w:val="008772B3"/>
    <w:rsid w:val="00890667"/>
    <w:rsid w:val="008A3BB4"/>
    <w:rsid w:val="008B3FEE"/>
    <w:rsid w:val="008B5FAE"/>
    <w:rsid w:val="008C0149"/>
    <w:rsid w:val="008C1B24"/>
    <w:rsid w:val="008D1282"/>
    <w:rsid w:val="008D12DE"/>
    <w:rsid w:val="008D260A"/>
    <w:rsid w:val="008D5358"/>
    <w:rsid w:val="008D64E3"/>
    <w:rsid w:val="008E0518"/>
    <w:rsid w:val="008E435B"/>
    <w:rsid w:val="008F5E4A"/>
    <w:rsid w:val="009031E6"/>
    <w:rsid w:val="009138F9"/>
    <w:rsid w:val="00913A41"/>
    <w:rsid w:val="0093160F"/>
    <w:rsid w:val="00951D34"/>
    <w:rsid w:val="00963092"/>
    <w:rsid w:val="009633FE"/>
    <w:rsid w:val="0097116B"/>
    <w:rsid w:val="00972EBA"/>
    <w:rsid w:val="0097575A"/>
    <w:rsid w:val="00982512"/>
    <w:rsid w:val="009856DF"/>
    <w:rsid w:val="00992D6C"/>
    <w:rsid w:val="0099398B"/>
    <w:rsid w:val="009A2BEF"/>
    <w:rsid w:val="009D5A11"/>
    <w:rsid w:val="009E38D0"/>
    <w:rsid w:val="009E4814"/>
    <w:rsid w:val="00A00F05"/>
    <w:rsid w:val="00A05A3E"/>
    <w:rsid w:val="00A07F15"/>
    <w:rsid w:val="00A15020"/>
    <w:rsid w:val="00A22296"/>
    <w:rsid w:val="00A27A78"/>
    <w:rsid w:val="00A42911"/>
    <w:rsid w:val="00A56A9D"/>
    <w:rsid w:val="00A756E4"/>
    <w:rsid w:val="00A766A5"/>
    <w:rsid w:val="00A820C5"/>
    <w:rsid w:val="00A821FB"/>
    <w:rsid w:val="00A866A7"/>
    <w:rsid w:val="00AA1022"/>
    <w:rsid w:val="00AA5BBC"/>
    <w:rsid w:val="00AA76F5"/>
    <w:rsid w:val="00AC67B1"/>
    <w:rsid w:val="00AC6DA1"/>
    <w:rsid w:val="00AD2C3D"/>
    <w:rsid w:val="00AE2DC3"/>
    <w:rsid w:val="00AE6874"/>
    <w:rsid w:val="00AF3A82"/>
    <w:rsid w:val="00AF5EE5"/>
    <w:rsid w:val="00AF699F"/>
    <w:rsid w:val="00B10C55"/>
    <w:rsid w:val="00B173A5"/>
    <w:rsid w:val="00B2120D"/>
    <w:rsid w:val="00B248A1"/>
    <w:rsid w:val="00B248AD"/>
    <w:rsid w:val="00B31786"/>
    <w:rsid w:val="00B379C9"/>
    <w:rsid w:val="00B611BC"/>
    <w:rsid w:val="00BB1122"/>
    <w:rsid w:val="00BC041A"/>
    <w:rsid w:val="00BD785D"/>
    <w:rsid w:val="00BE20B0"/>
    <w:rsid w:val="00BE264F"/>
    <w:rsid w:val="00BE2F4F"/>
    <w:rsid w:val="00BE5E19"/>
    <w:rsid w:val="00BF3B23"/>
    <w:rsid w:val="00BF5D0D"/>
    <w:rsid w:val="00BF6E51"/>
    <w:rsid w:val="00C15D60"/>
    <w:rsid w:val="00C1649B"/>
    <w:rsid w:val="00C24FBD"/>
    <w:rsid w:val="00C270F1"/>
    <w:rsid w:val="00C30097"/>
    <w:rsid w:val="00C326FD"/>
    <w:rsid w:val="00C40B76"/>
    <w:rsid w:val="00C452FE"/>
    <w:rsid w:val="00C5017D"/>
    <w:rsid w:val="00C5557C"/>
    <w:rsid w:val="00C8563C"/>
    <w:rsid w:val="00C90826"/>
    <w:rsid w:val="00C94AAE"/>
    <w:rsid w:val="00C96452"/>
    <w:rsid w:val="00CA58EA"/>
    <w:rsid w:val="00CB133E"/>
    <w:rsid w:val="00CC10A4"/>
    <w:rsid w:val="00CE7DF3"/>
    <w:rsid w:val="00CE7FB5"/>
    <w:rsid w:val="00CF6556"/>
    <w:rsid w:val="00D012FB"/>
    <w:rsid w:val="00D10DA2"/>
    <w:rsid w:val="00D37B82"/>
    <w:rsid w:val="00D40810"/>
    <w:rsid w:val="00D505B2"/>
    <w:rsid w:val="00D63C73"/>
    <w:rsid w:val="00D74DEE"/>
    <w:rsid w:val="00D773FC"/>
    <w:rsid w:val="00D816ED"/>
    <w:rsid w:val="00D95725"/>
    <w:rsid w:val="00DA10C7"/>
    <w:rsid w:val="00DA3EDB"/>
    <w:rsid w:val="00DA47BE"/>
    <w:rsid w:val="00DB4FA1"/>
    <w:rsid w:val="00DC0D25"/>
    <w:rsid w:val="00DC4BE8"/>
    <w:rsid w:val="00DC4EE7"/>
    <w:rsid w:val="00DC70BF"/>
    <w:rsid w:val="00DD2423"/>
    <w:rsid w:val="00DD683A"/>
    <w:rsid w:val="00DE5A3E"/>
    <w:rsid w:val="00DF0890"/>
    <w:rsid w:val="00E03E0E"/>
    <w:rsid w:val="00E05884"/>
    <w:rsid w:val="00E07B9C"/>
    <w:rsid w:val="00E111A9"/>
    <w:rsid w:val="00E125C2"/>
    <w:rsid w:val="00E137BC"/>
    <w:rsid w:val="00E27A1B"/>
    <w:rsid w:val="00E312BB"/>
    <w:rsid w:val="00E52A5F"/>
    <w:rsid w:val="00E5544B"/>
    <w:rsid w:val="00E64AC4"/>
    <w:rsid w:val="00E70602"/>
    <w:rsid w:val="00E7457E"/>
    <w:rsid w:val="00E75C9E"/>
    <w:rsid w:val="00E9191E"/>
    <w:rsid w:val="00EB63E5"/>
    <w:rsid w:val="00EC56DF"/>
    <w:rsid w:val="00ED09DF"/>
    <w:rsid w:val="00ED5876"/>
    <w:rsid w:val="00ED66C5"/>
    <w:rsid w:val="00EE4025"/>
    <w:rsid w:val="00EE48AA"/>
    <w:rsid w:val="00EF0BDE"/>
    <w:rsid w:val="00F02CFB"/>
    <w:rsid w:val="00F047FD"/>
    <w:rsid w:val="00F05D1E"/>
    <w:rsid w:val="00F10D5A"/>
    <w:rsid w:val="00F2022B"/>
    <w:rsid w:val="00F261A5"/>
    <w:rsid w:val="00F26AA8"/>
    <w:rsid w:val="00F31984"/>
    <w:rsid w:val="00F379D8"/>
    <w:rsid w:val="00F4254C"/>
    <w:rsid w:val="00F443E0"/>
    <w:rsid w:val="00F512B3"/>
    <w:rsid w:val="00F52BFE"/>
    <w:rsid w:val="00F56105"/>
    <w:rsid w:val="00F629E1"/>
    <w:rsid w:val="00F80B6C"/>
    <w:rsid w:val="00F90F9F"/>
    <w:rsid w:val="00FA13A4"/>
    <w:rsid w:val="00FA47A0"/>
    <w:rsid w:val="00FB2F2D"/>
    <w:rsid w:val="00FC3F69"/>
    <w:rsid w:val="00FC4E5A"/>
    <w:rsid w:val="00FD3E40"/>
    <w:rsid w:val="00FE49C6"/>
    <w:rsid w:val="00FE5455"/>
    <w:rsid w:val="00FE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4D5538E-0D70-4185-A909-2B67ECB43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62E69"/>
    <w:rPr>
      <w:sz w:val="24"/>
    </w:rPr>
  </w:style>
  <w:style w:type="paragraph" w:styleId="Heading1">
    <w:name w:val="heading 1"/>
    <w:basedOn w:val="Normal"/>
    <w:next w:val="Normal"/>
    <w:qFormat/>
    <w:rsid w:val="00262E6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62E69"/>
    <w:rPr>
      <w:color w:val="0000FF"/>
      <w:u w:val="single"/>
    </w:rPr>
  </w:style>
  <w:style w:type="paragraph" w:styleId="Title">
    <w:name w:val="Title"/>
    <w:basedOn w:val="Normal"/>
    <w:qFormat/>
    <w:rsid w:val="00262E69"/>
    <w:pPr>
      <w:jc w:val="center"/>
    </w:pPr>
    <w:rPr>
      <w:b/>
      <w:sz w:val="28"/>
    </w:rPr>
  </w:style>
  <w:style w:type="paragraph" w:styleId="Footer">
    <w:name w:val="footer"/>
    <w:basedOn w:val="Normal"/>
    <w:rsid w:val="00262E69"/>
    <w:pPr>
      <w:tabs>
        <w:tab w:val="center" w:pos="4320"/>
        <w:tab w:val="right" w:pos="8640"/>
      </w:tabs>
    </w:pPr>
  </w:style>
  <w:style w:type="character" w:styleId="PageNumber">
    <w:name w:val="page number"/>
    <w:basedOn w:val="DefaultParagraphFont"/>
    <w:rsid w:val="00262E69"/>
  </w:style>
  <w:style w:type="paragraph" w:styleId="BodyText">
    <w:name w:val="Body Text"/>
    <w:basedOn w:val="Normal"/>
    <w:rsid w:val="00262E69"/>
    <w:rPr>
      <w:b/>
    </w:rPr>
  </w:style>
  <w:style w:type="paragraph" w:styleId="BalloonText">
    <w:name w:val="Balloon Text"/>
    <w:basedOn w:val="Normal"/>
    <w:semiHidden/>
    <w:rsid w:val="006812F8"/>
    <w:rPr>
      <w:rFonts w:ascii="Tahoma" w:hAnsi="Tahoma" w:cs="Tahoma"/>
      <w:sz w:val="16"/>
      <w:szCs w:val="16"/>
    </w:rPr>
  </w:style>
  <w:style w:type="character" w:styleId="PlaceholderText">
    <w:name w:val="Placeholder Text"/>
    <w:basedOn w:val="DefaultParagraphFont"/>
    <w:uiPriority w:val="99"/>
    <w:semiHidden/>
    <w:rsid w:val="0097116B"/>
    <w:rPr>
      <w:color w:val="808080"/>
    </w:rPr>
  </w:style>
  <w:style w:type="character" w:styleId="Emphasis">
    <w:name w:val="Emphasis"/>
    <w:basedOn w:val="DefaultParagraphFont"/>
    <w:qFormat/>
    <w:rsid w:val="001B4C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AE2BA-97A1-4E38-8DA0-0C8D7AD60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5940</Words>
  <Characters>33862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Chem 212 - In class problem set #1</vt:lpstr>
    </vt:vector>
  </TitlesOfParts>
  <Company>Bates College</Company>
  <LinksUpToDate>false</LinksUpToDate>
  <CharactersWithSpaces>39723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 212 - In class problem set #1</dc:title>
  <dc:creator>PC3166</dc:creator>
  <cp:lastModifiedBy>Thomas J. Wenzel</cp:lastModifiedBy>
  <cp:revision>3</cp:revision>
  <cp:lastPrinted>2011-12-27T17:41:00Z</cp:lastPrinted>
  <dcterms:created xsi:type="dcterms:W3CDTF">2020-12-28T15:32:00Z</dcterms:created>
  <dcterms:modified xsi:type="dcterms:W3CDTF">2020-12-28T15:35:00Z</dcterms:modified>
</cp:coreProperties>
</file>